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15B" w:rsidRPr="001D376A" w:rsidRDefault="00D1215B" w:rsidP="001D376A">
      <w:pPr>
        <w:pStyle w:val="ListParagraph"/>
        <w:numPr>
          <w:ilvl w:val="0"/>
          <w:numId w:val="4"/>
        </w:numPr>
        <w:spacing w:before="120" w:line="340" w:lineRule="atLeast"/>
        <w:rPr>
          <w:rFonts w:ascii="Arial" w:hAnsi="Arial" w:cs="Arial"/>
          <w:b/>
          <w:sz w:val="20"/>
          <w:szCs w:val="20"/>
          <w:highlight w:val="yellow"/>
          <w:lang w:val="vi-VN"/>
        </w:rPr>
      </w:pPr>
      <w:r w:rsidRPr="001D376A">
        <w:rPr>
          <w:rFonts w:ascii="Arial" w:hAnsi="Arial" w:cs="Arial"/>
          <w:b/>
          <w:sz w:val="20"/>
          <w:szCs w:val="20"/>
          <w:highlight w:val="yellow"/>
        </w:rPr>
        <w:t>Chính sách &amp; Quy định chung</w:t>
      </w:r>
      <w:r w:rsidRPr="001D376A">
        <w:rPr>
          <w:rFonts w:ascii="Arial" w:hAnsi="Arial" w:cs="Arial"/>
          <w:b/>
          <w:sz w:val="20"/>
          <w:szCs w:val="20"/>
          <w:highlight w:val="yellow"/>
          <w:lang w:val="vi-VN"/>
        </w:rPr>
        <w:t xml:space="preserve">: </w:t>
      </w:r>
    </w:p>
    <w:p w:rsidR="00D1215B" w:rsidRPr="001D376A" w:rsidRDefault="00D1215B" w:rsidP="001D376A">
      <w:pPr>
        <w:spacing w:before="120" w:line="340" w:lineRule="atLeast"/>
        <w:ind w:left="720"/>
        <w:rPr>
          <w:rFonts w:ascii="Arial" w:hAnsi="Arial" w:cs="Arial"/>
          <w:sz w:val="20"/>
          <w:szCs w:val="20"/>
        </w:rPr>
      </w:pPr>
      <w:r w:rsidRPr="001D376A">
        <w:rPr>
          <w:rFonts w:ascii="Arial" w:hAnsi="Arial" w:cs="Arial"/>
          <w:sz w:val="20"/>
          <w:szCs w:val="20"/>
          <w:lang w:val="vi-VN"/>
        </w:rPr>
        <w:t>Công ty Morinda Việt nam xin chân thành cảm ơn Quý khách hàng đã tin cậy và sử dụng dịch vụ mua hàng trực tuyến tại website Morinda.com. Chúng tôi cam kết hoạt động bán hàng qua thương mại điện tử tuân thủ đúng pháp luật của Nhà nước và vì quyền lợi của người tiêu dùng. Để đảm bảo quyền lợi, Quý khách hàng vui lòng đọc kỹ những chính sách bán hàng dưới đây:</w:t>
      </w:r>
    </w:p>
    <w:p w:rsidR="00D1215B" w:rsidRPr="001D376A" w:rsidRDefault="00D1215B" w:rsidP="001D376A">
      <w:pPr>
        <w:pStyle w:val="ListParagraph"/>
        <w:numPr>
          <w:ilvl w:val="0"/>
          <w:numId w:val="5"/>
        </w:numPr>
        <w:spacing w:before="120" w:line="340" w:lineRule="atLeast"/>
        <w:rPr>
          <w:rFonts w:ascii="Arial" w:hAnsi="Arial" w:cs="Arial"/>
          <w:b/>
          <w:color w:val="000000"/>
          <w:sz w:val="20"/>
          <w:szCs w:val="20"/>
        </w:rPr>
      </w:pPr>
      <w:r w:rsidRPr="001D376A">
        <w:rPr>
          <w:rFonts w:ascii="Arial" w:hAnsi="Arial" w:cs="Arial"/>
          <w:b/>
          <w:color w:val="000000"/>
          <w:sz w:val="20"/>
          <w:szCs w:val="20"/>
        </w:rPr>
        <w:t>Chính sách bán hàng và chất lượng hàng hóa:</w:t>
      </w:r>
    </w:p>
    <w:p w:rsidR="00D1215B" w:rsidRPr="001D376A" w:rsidRDefault="00D1215B" w:rsidP="001D376A">
      <w:pPr>
        <w:shd w:val="clear" w:color="auto" w:fill="FFFFFF"/>
        <w:spacing w:before="120" w:after="100" w:afterAutospacing="1" w:line="340" w:lineRule="atLeast"/>
        <w:ind w:left="1440"/>
        <w:jc w:val="both"/>
        <w:rPr>
          <w:rFonts w:ascii="Arial" w:eastAsia="Times New Roman" w:hAnsi="Arial" w:cs="Arial"/>
          <w:color w:val="000000"/>
          <w:sz w:val="20"/>
          <w:szCs w:val="20"/>
        </w:rPr>
      </w:pPr>
      <w:r w:rsidRPr="001D376A">
        <w:rPr>
          <w:rFonts w:ascii="Arial" w:eastAsia="Times New Roman" w:hAnsi="Arial" w:cs="Arial"/>
          <w:bCs/>
          <w:color w:val="333333"/>
          <w:sz w:val="20"/>
          <w:szCs w:val="20"/>
        </w:rPr>
        <w:t>Tập đoàn Morinda, mà đại diện là Công ty TNHH Morinda Việt Nam là một trong những tập đoàn với bề dày hơn 17 năm trên thế giới, có văn phòng tại 75 quốc gia, có mặt tại Việt Nam từ năm 2004 trong lĩnh vực thực phẩm chức năng tại Việt Nam, CÔNG TY TNHH MORINDA VIỆT NAM xin cam kết chính sách bán hàng và chính sách chất lượng với sản phẩm được cung cấp như sau:</w:t>
      </w:r>
    </w:p>
    <w:p w:rsidR="004D2A85" w:rsidRPr="001D376A" w:rsidRDefault="004D2A85" w:rsidP="001D376A">
      <w:pPr>
        <w:numPr>
          <w:ilvl w:val="0"/>
          <w:numId w:val="6"/>
        </w:numPr>
        <w:shd w:val="clear" w:color="auto" w:fill="FFFFFF"/>
        <w:spacing w:before="120" w:after="200" w:line="340" w:lineRule="atLeast"/>
        <w:ind w:left="1440" w:firstLine="0"/>
        <w:jc w:val="both"/>
        <w:rPr>
          <w:rFonts w:ascii="Arial" w:hAnsi="Arial" w:cs="Arial"/>
          <w:b/>
          <w:bCs/>
          <w:sz w:val="20"/>
          <w:szCs w:val="20"/>
        </w:rPr>
      </w:pPr>
      <w:r w:rsidRPr="001D376A">
        <w:rPr>
          <w:rFonts w:ascii="Arial" w:hAnsi="Arial" w:cs="Arial"/>
          <w:b/>
          <w:bCs/>
          <w:sz w:val="20"/>
          <w:szCs w:val="20"/>
        </w:rPr>
        <w:t>MUA HÀNG</w:t>
      </w:r>
    </w:p>
    <w:p w:rsidR="004D2A85" w:rsidRPr="001D376A" w:rsidRDefault="004D2A85" w:rsidP="001D376A">
      <w:pPr>
        <w:pStyle w:val="ListParagraph"/>
        <w:spacing w:before="120" w:line="340" w:lineRule="atLeast"/>
        <w:ind w:left="1890"/>
        <w:rPr>
          <w:rFonts w:ascii="Arial" w:hAnsi="Arial" w:cs="Arial"/>
          <w:sz w:val="20"/>
          <w:szCs w:val="20"/>
          <w:lang w:val="vi-VN"/>
        </w:rPr>
      </w:pPr>
      <w:r w:rsidRPr="001D376A">
        <w:rPr>
          <w:rFonts w:ascii="Arial" w:hAnsi="Arial" w:cs="Arial"/>
          <w:sz w:val="20"/>
          <w:szCs w:val="20"/>
          <w:lang w:val="vi-VN"/>
        </w:rPr>
        <w:t>Trang web bán hàng trực tuyến Morinda.com được tạo ra nhằm cung cấp dịch vụ mua hàng, thanh toán trực tuyến, và dịch vụ giao hàng cho các Tư vấn viên và Khách hàng của công ty, những người đã có mã số mà công ty cấp khi ký hợp đồng hoặc đơn đăng ký.</w:t>
      </w:r>
    </w:p>
    <w:p w:rsidR="004D2A85" w:rsidRPr="001D376A" w:rsidRDefault="004D2A85" w:rsidP="001D376A">
      <w:pPr>
        <w:pStyle w:val="ListParagraph"/>
        <w:spacing w:before="120" w:line="340" w:lineRule="atLeast"/>
        <w:ind w:left="1890"/>
        <w:rPr>
          <w:rFonts w:ascii="Arial" w:hAnsi="Arial" w:cs="Arial"/>
          <w:sz w:val="20"/>
          <w:szCs w:val="20"/>
          <w:lang w:val="vi-VN"/>
        </w:rPr>
      </w:pPr>
      <w:r w:rsidRPr="001D376A">
        <w:rPr>
          <w:rFonts w:ascii="Arial" w:hAnsi="Arial" w:cs="Arial"/>
          <w:sz w:val="20"/>
          <w:szCs w:val="20"/>
          <w:lang w:val="vi-VN"/>
        </w:rPr>
        <w:t>Các khách hàng mới hoặc Tư vấn viên không năng động cần phải ký hợp đồng hoặc phục hồi chế độ năng động để được tham gia đặt hàng trực tuyến trên trang web này.</w:t>
      </w:r>
    </w:p>
    <w:p w:rsidR="004D2A85" w:rsidRPr="001D376A" w:rsidRDefault="004D2A85" w:rsidP="001D376A">
      <w:pPr>
        <w:pStyle w:val="ListParagraph"/>
        <w:spacing w:before="120" w:after="200" w:line="340" w:lineRule="atLeast"/>
        <w:ind w:left="1890"/>
        <w:rPr>
          <w:rFonts w:ascii="Arial" w:hAnsi="Arial" w:cs="Arial"/>
          <w:b/>
          <w:bCs/>
          <w:sz w:val="20"/>
          <w:szCs w:val="20"/>
        </w:rPr>
      </w:pPr>
    </w:p>
    <w:p w:rsidR="004D2A85" w:rsidRPr="001D376A" w:rsidRDefault="004D2A85" w:rsidP="001D376A">
      <w:pPr>
        <w:pStyle w:val="ListParagraph"/>
        <w:spacing w:before="120" w:line="340" w:lineRule="atLeast"/>
        <w:ind w:left="1890"/>
        <w:rPr>
          <w:rFonts w:ascii="Arial" w:hAnsi="Arial" w:cs="Arial"/>
          <w:sz w:val="20"/>
          <w:szCs w:val="20"/>
          <w:lang w:val="vi-VN"/>
        </w:rPr>
      </w:pPr>
      <w:r w:rsidRPr="001D376A">
        <w:rPr>
          <w:rFonts w:ascii="Arial" w:hAnsi="Arial" w:cs="Arial"/>
          <w:sz w:val="20"/>
          <w:szCs w:val="20"/>
          <w:lang w:val="vi-VN"/>
        </w:rPr>
        <w:t>Tư Vấn Viên, Khách hàng ưu đãi và Khách hàng tiêu dùng mua hàng theo mã số mà Công ty cấp khi ký hợp đồng hoặc đơn đăng ký. Tuy nhiên, chỉ có Tư Vấn Viên và Khách hàng ưu đãi tham gia chương trình năng động và tuân thủ các điều khoản trong hợp đồng Tư Vấn Viên và các quy định trong quyển Quy tắc hoạt động của Công ty mới đủ tiêu chuẩn để được thanh toán hoa hồng và các khoản thưởng được quy định trong Chương trình bán hàng này.</w:t>
      </w:r>
    </w:p>
    <w:p w:rsidR="004D2A85" w:rsidRPr="001D376A" w:rsidRDefault="004D2A85" w:rsidP="001D376A">
      <w:pPr>
        <w:pStyle w:val="ListParagraph"/>
        <w:spacing w:before="120" w:line="340" w:lineRule="atLeast"/>
        <w:ind w:left="1890"/>
        <w:rPr>
          <w:rFonts w:ascii="Arial" w:hAnsi="Arial" w:cs="Arial"/>
          <w:sz w:val="20"/>
          <w:szCs w:val="20"/>
        </w:rPr>
      </w:pPr>
      <w:r w:rsidRPr="001D376A">
        <w:rPr>
          <w:rFonts w:ascii="Arial" w:hAnsi="Arial" w:cs="Arial"/>
          <w:sz w:val="20"/>
          <w:szCs w:val="20"/>
          <w:lang w:val="vi-VN"/>
        </w:rPr>
        <w:t xml:space="preserve">Khi nhận hàng, khách hàng và Tư Vấn Viên phải kiểm tra tình trạng và hạn sử dụng của sản phẩm. Công ty sẽ không giải quyết nếu hàng hóa </w:t>
      </w:r>
      <w:r w:rsidR="009066AD" w:rsidRPr="001D376A">
        <w:rPr>
          <w:rFonts w:ascii="Arial" w:hAnsi="Arial" w:cs="Arial"/>
          <w:sz w:val="20"/>
          <w:szCs w:val="20"/>
          <w:lang w:val="vi-VN"/>
        </w:rPr>
        <w:t xml:space="preserve">sau khi được bàn giao bởi đơn vị vận chuyển </w:t>
      </w:r>
      <w:r w:rsidRPr="001D376A">
        <w:rPr>
          <w:rFonts w:ascii="Arial" w:hAnsi="Arial" w:cs="Arial"/>
          <w:sz w:val="20"/>
          <w:szCs w:val="20"/>
          <w:lang w:val="vi-VN"/>
        </w:rPr>
        <w:t>mà không phải do lỗi của nhà sản xuất hoặc lỗi do cách bảo quản của Công ty.</w:t>
      </w:r>
    </w:p>
    <w:p w:rsidR="003520A5" w:rsidRPr="001D376A" w:rsidRDefault="003520A5" w:rsidP="001D376A">
      <w:pPr>
        <w:numPr>
          <w:ilvl w:val="0"/>
          <w:numId w:val="3"/>
        </w:numPr>
        <w:shd w:val="clear" w:color="auto" w:fill="FFFFFF"/>
        <w:tabs>
          <w:tab w:val="clear" w:pos="2520"/>
          <w:tab w:val="num" w:pos="2070"/>
        </w:tabs>
        <w:spacing w:before="120" w:line="340" w:lineRule="atLeast"/>
        <w:ind w:left="1890" w:firstLine="0"/>
        <w:jc w:val="both"/>
        <w:rPr>
          <w:rFonts w:ascii="Arial" w:eastAsia="Times New Roman" w:hAnsi="Arial" w:cs="Arial"/>
          <w:color w:val="000000"/>
          <w:sz w:val="20"/>
          <w:szCs w:val="20"/>
        </w:rPr>
      </w:pPr>
      <w:r w:rsidRPr="001D376A">
        <w:rPr>
          <w:rFonts w:ascii="Arial" w:eastAsia="Times New Roman" w:hAnsi="Arial" w:cs="Arial"/>
          <w:color w:val="000000"/>
          <w:sz w:val="20"/>
          <w:szCs w:val="20"/>
        </w:rPr>
        <w:t>Tất cả hàng hoá đều có nguồn gốc xuất xứ rõ ràng, minh bạch, chính hãng từ các nhà sản xuất và các nhà nhập khẩu.</w:t>
      </w:r>
    </w:p>
    <w:p w:rsidR="003520A5" w:rsidRPr="001D376A" w:rsidRDefault="003520A5" w:rsidP="001D376A">
      <w:pPr>
        <w:numPr>
          <w:ilvl w:val="0"/>
          <w:numId w:val="3"/>
        </w:numPr>
        <w:shd w:val="clear" w:color="auto" w:fill="FFFFFF"/>
        <w:tabs>
          <w:tab w:val="clear" w:pos="2520"/>
          <w:tab w:val="num" w:pos="2070"/>
        </w:tabs>
        <w:spacing w:before="120" w:line="340" w:lineRule="atLeast"/>
        <w:ind w:left="1890" w:firstLine="0"/>
        <w:jc w:val="both"/>
        <w:rPr>
          <w:rFonts w:ascii="Arial" w:eastAsia="Times New Roman" w:hAnsi="Arial" w:cs="Arial"/>
          <w:color w:val="000000"/>
          <w:sz w:val="20"/>
          <w:szCs w:val="20"/>
        </w:rPr>
      </w:pPr>
      <w:r w:rsidRPr="001D376A">
        <w:rPr>
          <w:rFonts w:ascii="Arial" w:eastAsia="Times New Roman" w:hAnsi="Arial" w:cs="Arial"/>
          <w:color w:val="000000"/>
          <w:sz w:val="20"/>
          <w:szCs w:val="20"/>
        </w:rPr>
        <w:t>Tuyệt đối không bán hàng giả, hàng nhái thương hiệu, hàng kém chất lượng.</w:t>
      </w:r>
    </w:p>
    <w:p w:rsidR="003520A5" w:rsidRPr="001D376A" w:rsidRDefault="003520A5" w:rsidP="001D376A">
      <w:pPr>
        <w:numPr>
          <w:ilvl w:val="0"/>
          <w:numId w:val="3"/>
        </w:numPr>
        <w:shd w:val="clear" w:color="auto" w:fill="FFFFFF"/>
        <w:tabs>
          <w:tab w:val="clear" w:pos="2520"/>
          <w:tab w:val="num" w:pos="2070"/>
        </w:tabs>
        <w:spacing w:before="120" w:line="340" w:lineRule="atLeast"/>
        <w:ind w:left="1890" w:firstLine="0"/>
        <w:jc w:val="both"/>
        <w:rPr>
          <w:rFonts w:ascii="Arial" w:eastAsia="Times New Roman" w:hAnsi="Arial" w:cs="Arial"/>
          <w:color w:val="000000"/>
          <w:sz w:val="20"/>
          <w:szCs w:val="20"/>
        </w:rPr>
      </w:pPr>
      <w:r w:rsidRPr="001D376A">
        <w:rPr>
          <w:rFonts w:ascii="Arial" w:eastAsia="Times New Roman" w:hAnsi="Arial" w:cs="Arial"/>
          <w:color w:val="000000"/>
          <w:sz w:val="20"/>
          <w:szCs w:val="20"/>
        </w:rPr>
        <w:lastRenderedPageBreak/>
        <w:t xml:space="preserve">Mọi sản phẩm có </w:t>
      </w:r>
      <w:r w:rsidRPr="001D376A">
        <w:rPr>
          <w:rFonts w:ascii="Arial" w:eastAsia="Times New Roman" w:hAnsi="Arial" w:cs="Arial"/>
          <w:b/>
          <w:bCs/>
          <w:color w:val="000000"/>
          <w:sz w:val="20"/>
          <w:szCs w:val="20"/>
        </w:rPr>
        <w:t xml:space="preserve">giá niêm yết đều đã bao gồm thuế giá trị gia tăng </w:t>
      </w:r>
      <w:r w:rsidRPr="001D376A">
        <w:rPr>
          <w:rFonts w:ascii="Arial" w:eastAsia="Times New Roman" w:hAnsi="Arial" w:cs="Arial"/>
          <w:b/>
          <w:bCs/>
          <w:i/>
          <w:iCs/>
          <w:color w:val="000000"/>
          <w:sz w:val="20"/>
          <w:szCs w:val="20"/>
        </w:rPr>
        <w:t>(VAT)</w:t>
      </w:r>
      <w:r w:rsidRPr="001D376A">
        <w:rPr>
          <w:rFonts w:ascii="Arial" w:eastAsia="Times New Roman" w:hAnsi="Arial" w:cs="Arial"/>
          <w:color w:val="000000"/>
          <w:sz w:val="20"/>
          <w:szCs w:val="20"/>
        </w:rPr>
        <w:t xml:space="preserve">. Hoạt động này nhằm bảo vệ quyền lợi khách hàng và hoàn thành trách nhiệm đóng thuế </w:t>
      </w:r>
      <w:proofErr w:type="gramStart"/>
      <w:r w:rsidRPr="001D376A">
        <w:rPr>
          <w:rFonts w:ascii="Arial" w:eastAsia="Times New Roman" w:hAnsi="Arial" w:cs="Arial"/>
          <w:color w:val="000000"/>
          <w:sz w:val="20"/>
          <w:szCs w:val="20"/>
        </w:rPr>
        <w:t>theo</w:t>
      </w:r>
      <w:proofErr w:type="gramEnd"/>
      <w:r w:rsidRPr="001D376A">
        <w:rPr>
          <w:rFonts w:ascii="Arial" w:eastAsia="Times New Roman" w:hAnsi="Arial" w:cs="Arial"/>
          <w:color w:val="000000"/>
          <w:sz w:val="20"/>
          <w:szCs w:val="20"/>
        </w:rPr>
        <w:t xml:space="preserve"> pháp luật Việt Nam. Bất kỳ đơn hàng nào cũng đều được xuất hóa đơn giá trị gia tăng. Quý khách vui lòng kiểm tra thông tin trên hóa đơn giá trị gia tăng khi nhận hàng.  Hoàn tiền 100% giá trị hàng hoá bán ra nếu hàng hoá bán ra không đúng cam kết, sai nguồn gốc (không bao gồm chi phí vận chuyển, chuyển hoàn). Liên hệ bộ phận Chăm sóc khách hàng:</w:t>
      </w:r>
      <w:r w:rsidRPr="001D376A">
        <w:rPr>
          <w:rFonts w:ascii="Arial" w:eastAsia="Times New Roman" w:hAnsi="Arial" w:cs="Arial"/>
          <w:b/>
          <w:bCs/>
          <w:color w:val="000000"/>
          <w:sz w:val="20"/>
          <w:szCs w:val="20"/>
        </w:rPr>
        <w:t xml:space="preserve"> Hà Nội: </w:t>
      </w:r>
      <w:r w:rsidRPr="001D376A">
        <w:rPr>
          <w:rFonts w:ascii="Arial" w:eastAsia="Times New Roman" w:hAnsi="Arial" w:cs="Arial"/>
          <w:color w:val="000000"/>
          <w:sz w:val="20"/>
          <w:szCs w:val="20"/>
        </w:rPr>
        <w:t xml:space="preserve">04.3793 2012 (2382) Hàng hoá bán ra được bảo hành </w:t>
      </w:r>
      <w:proofErr w:type="gramStart"/>
      <w:r w:rsidRPr="001D376A">
        <w:rPr>
          <w:rFonts w:ascii="Arial" w:eastAsia="Times New Roman" w:hAnsi="Arial" w:cs="Arial"/>
          <w:color w:val="000000"/>
          <w:sz w:val="20"/>
          <w:szCs w:val="20"/>
        </w:rPr>
        <w:t>theo</w:t>
      </w:r>
      <w:proofErr w:type="gramEnd"/>
      <w:r w:rsidRPr="001D376A">
        <w:rPr>
          <w:rFonts w:ascii="Arial" w:eastAsia="Times New Roman" w:hAnsi="Arial" w:cs="Arial"/>
          <w:color w:val="000000"/>
          <w:sz w:val="20"/>
          <w:szCs w:val="20"/>
        </w:rPr>
        <w:t xml:space="preserve"> tiêu chuẩn của nhà sản xuất.</w:t>
      </w:r>
    </w:p>
    <w:p w:rsidR="003520A5" w:rsidRPr="001D376A" w:rsidRDefault="003520A5" w:rsidP="001D376A">
      <w:pPr>
        <w:numPr>
          <w:ilvl w:val="0"/>
          <w:numId w:val="3"/>
        </w:numPr>
        <w:shd w:val="clear" w:color="auto" w:fill="FFFFFF"/>
        <w:tabs>
          <w:tab w:val="clear" w:pos="2520"/>
          <w:tab w:val="num" w:pos="2070"/>
        </w:tabs>
        <w:spacing w:before="120" w:line="340" w:lineRule="atLeast"/>
        <w:ind w:left="1890" w:firstLine="0"/>
        <w:jc w:val="both"/>
        <w:rPr>
          <w:rFonts w:ascii="Arial" w:eastAsia="Times New Roman" w:hAnsi="Arial" w:cs="Arial"/>
          <w:color w:val="000000"/>
          <w:sz w:val="20"/>
          <w:szCs w:val="20"/>
        </w:rPr>
      </w:pPr>
      <w:r w:rsidRPr="001D376A">
        <w:rPr>
          <w:rFonts w:ascii="Arial" w:eastAsia="Times New Roman" w:hAnsi="Arial" w:cs="Arial"/>
          <w:color w:val="000000"/>
          <w:sz w:val="20"/>
          <w:szCs w:val="20"/>
        </w:rPr>
        <w:t>Sản phẩm được Công ty TNHH Morinda Việt Nam phân phối độc quyền tại Việt Nam</w:t>
      </w:r>
      <w:proofErr w:type="gramStart"/>
      <w:r w:rsidRPr="001D376A">
        <w:rPr>
          <w:rFonts w:ascii="Arial" w:eastAsia="Times New Roman" w:hAnsi="Arial" w:cs="Arial"/>
          <w:color w:val="000000"/>
          <w:sz w:val="20"/>
          <w:szCs w:val="20"/>
        </w:rPr>
        <w:t>,  được</w:t>
      </w:r>
      <w:proofErr w:type="gramEnd"/>
      <w:r w:rsidRPr="001D376A">
        <w:rPr>
          <w:rFonts w:ascii="Arial" w:eastAsia="Times New Roman" w:hAnsi="Arial" w:cs="Arial"/>
          <w:color w:val="000000"/>
          <w:sz w:val="20"/>
          <w:szCs w:val="20"/>
        </w:rPr>
        <w:t xml:space="preserve"> bán với đúng giá niêm yết, </w:t>
      </w:r>
      <w:r w:rsidR="00BB200D" w:rsidRPr="001D376A">
        <w:rPr>
          <w:rFonts w:ascii="Arial" w:eastAsia="Times New Roman" w:hAnsi="Arial" w:cs="Arial"/>
          <w:b/>
          <w:bCs/>
          <w:color w:val="000000"/>
          <w:sz w:val="20"/>
          <w:szCs w:val="20"/>
        </w:rPr>
        <w:t>Morinda</w:t>
      </w:r>
      <w:r w:rsidRPr="001D376A">
        <w:rPr>
          <w:rFonts w:ascii="Arial" w:eastAsia="Times New Roman" w:hAnsi="Arial" w:cs="Arial"/>
          <w:b/>
          <w:bCs/>
          <w:color w:val="000000"/>
          <w:sz w:val="20"/>
          <w:szCs w:val="20"/>
        </w:rPr>
        <w:t xml:space="preserve"> cam kết bán hàng đúng giá – đúng chất lượng</w:t>
      </w:r>
      <w:r w:rsidRPr="001D376A">
        <w:rPr>
          <w:rFonts w:ascii="Arial" w:eastAsia="Times New Roman" w:hAnsi="Arial" w:cs="Arial"/>
          <w:color w:val="000000"/>
          <w:sz w:val="20"/>
          <w:szCs w:val="20"/>
        </w:rPr>
        <w:t>.</w:t>
      </w:r>
    </w:p>
    <w:p w:rsidR="003520A5" w:rsidRPr="001D376A" w:rsidRDefault="003520A5" w:rsidP="001D376A">
      <w:pPr>
        <w:numPr>
          <w:ilvl w:val="0"/>
          <w:numId w:val="3"/>
        </w:numPr>
        <w:shd w:val="clear" w:color="auto" w:fill="FFFFFF"/>
        <w:tabs>
          <w:tab w:val="clear" w:pos="2520"/>
          <w:tab w:val="num" w:pos="2070"/>
        </w:tabs>
        <w:spacing w:before="120" w:line="340" w:lineRule="atLeast"/>
        <w:ind w:left="1890" w:firstLine="0"/>
        <w:jc w:val="both"/>
        <w:rPr>
          <w:rFonts w:ascii="Arial" w:eastAsia="Times New Roman" w:hAnsi="Arial" w:cs="Arial"/>
          <w:color w:val="000000"/>
          <w:sz w:val="20"/>
          <w:szCs w:val="20"/>
        </w:rPr>
      </w:pPr>
      <w:r w:rsidRPr="001D376A">
        <w:rPr>
          <w:rFonts w:ascii="Arial" w:eastAsia="Times New Roman" w:hAnsi="Arial" w:cs="Arial"/>
          <w:color w:val="000000"/>
          <w:sz w:val="20"/>
          <w:szCs w:val="20"/>
        </w:rPr>
        <w:t>Để đảm bảo đủ quyền lợi mua hàng xin quý khách vui lòng cung cấp đầy đủ các thông tin cá nhân và địa chỉ liên hệ. Chúng tôi không chịu trách nhiệm nếu thông tin bị thiếu dẫn đến việc giao hàng thất bại, thất lạc hoặc chậm hơn so với thời gian quy định.</w:t>
      </w:r>
    </w:p>
    <w:p w:rsidR="003520A5" w:rsidRPr="001D376A" w:rsidRDefault="003520A5" w:rsidP="001D376A">
      <w:pPr>
        <w:numPr>
          <w:ilvl w:val="0"/>
          <w:numId w:val="3"/>
        </w:numPr>
        <w:shd w:val="clear" w:color="auto" w:fill="FFFFFF"/>
        <w:tabs>
          <w:tab w:val="clear" w:pos="2520"/>
          <w:tab w:val="num" w:pos="2070"/>
        </w:tabs>
        <w:spacing w:before="120" w:line="340" w:lineRule="atLeast"/>
        <w:ind w:left="1890" w:firstLine="0"/>
        <w:jc w:val="both"/>
        <w:rPr>
          <w:rFonts w:ascii="Arial" w:eastAsia="Times New Roman" w:hAnsi="Arial" w:cs="Arial"/>
          <w:color w:val="000000"/>
          <w:sz w:val="20"/>
          <w:szCs w:val="20"/>
        </w:rPr>
      </w:pPr>
      <w:r w:rsidRPr="001D376A">
        <w:rPr>
          <w:rFonts w:ascii="Arial" w:eastAsia="Times New Roman" w:hAnsi="Arial" w:cs="Arial"/>
          <w:color w:val="000000"/>
          <w:sz w:val="20"/>
          <w:szCs w:val="20"/>
        </w:rPr>
        <w:t xml:space="preserve">Thái độ phục vụ: Trung thực với khách hàng, phục vụ bằng cả trái </w:t>
      </w:r>
      <w:proofErr w:type="gramStart"/>
      <w:r w:rsidRPr="001D376A">
        <w:rPr>
          <w:rFonts w:ascii="Arial" w:eastAsia="Times New Roman" w:hAnsi="Arial" w:cs="Arial"/>
          <w:color w:val="000000"/>
          <w:sz w:val="20"/>
          <w:szCs w:val="20"/>
        </w:rPr>
        <w:t>tim</w:t>
      </w:r>
      <w:proofErr w:type="gramEnd"/>
      <w:r w:rsidRPr="001D376A">
        <w:rPr>
          <w:rFonts w:ascii="Arial" w:eastAsia="Times New Roman" w:hAnsi="Arial" w:cs="Arial"/>
          <w:color w:val="000000"/>
          <w:sz w:val="20"/>
          <w:szCs w:val="20"/>
        </w:rPr>
        <w:t xml:space="preserve"> và sự trân trọng nhất. Nếu khách hàng gặp bất kỳ một vấn đề không hài lòng do thái độ nhân viên vui lòng gọi trực tiếp tới Quản lý bán hàng: </w:t>
      </w:r>
      <w:r w:rsidRPr="001D376A">
        <w:rPr>
          <w:rFonts w:ascii="Arial" w:eastAsia="Times New Roman" w:hAnsi="Arial" w:cs="Arial"/>
          <w:b/>
          <w:bCs/>
          <w:color w:val="000000"/>
          <w:sz w:val="20"/>
          <w:szCs w:val="20"/>
        </w:rPr>
        <w:t xml:space="preserve">Mr. Huy </w:t>
      </w:r>
      <w:r w:rsidRPr="001D376A">
        <w:rPr>
          <w:rFonts w:ascii="Arial" w:eastAsia="Times New Roman" w:hAnsi="Arial" w:cs="Arial"/>
          <w:color w:val="000000"/>
          <w:sz w:val="20"/>
          <w:szCs w:val="20"/>
        </w:rPr>
        <w:t>04.3793 2012 (2382),</w:t>
      </w:r>
      <w:r w:rsidRPr="001D376A">
        <w:rPr>
          <w:rFonts w:ascii="Arial" w:eastAsia="Times New Roman" w:hAnsi="Arial" w:cs="Arial"/>
          <w:b/>
          <w:bCs/>
          <w:color w:val="000000"/>
          <w:sz w:val="20"/>
          <w:szCs w:val="20"/>
        </w:rPr>
        <w:t xml:space="preserve"> </w:t>
      </w:r>
    </w:p>
    <w:p w:rsidR="003520A5" w:rsidRPr="001D376A" w:rsidRDefault="003520A5" w:rsidP="001D376A">
      <w:pPr>
        <w:numPr>
          <w:ilvl w:val="0"/>
          <w:numId w:val="3"/>
        </w:numPr>
        <w:shd w:val="clear" w:color="auto" w:fill="FFFFFF"/>
        <w:tabs>
          <w:tab w:val="clear" w:pos="2520"/>
          <w:tab w:val="num" w:pos="2070"/>
        </w:tabs>
        <w:spacing w:before="120" w:line="340" w:lineRule="atLeast"/>
        <w:ind w:left="1890" w:firstLine="0"/>
        <w:jc w:val="both"/>
        <w:rPr>
          <w:rFonts w:ascii="Arial" w:eastAsia="Times New Roman" w:hAnsi="Arial" w:cs="Arial"/>
          <w:color w:val="000000"/>
          <w:sz w:val="20"/>
          <w:szCs w:val="20"/>
        </w:rPr>
      </w:pPr>
      <w:r w:rsidRPr="001D376A">
        <w:rPr>
          <w:rFonts w:ascii="Arial" w:eastAsia="Times New Roman" w:hAnsi="Arial" w:cs="Arial"/>
          <w:color w:val="000000"/>
          <w:sz w:val="20"/>
          <w:szCs w:val="20"/>
        </w:rPr>
        <w:t>Không tiết lộ hoặc sử dụng thông tin cá nhân của khách hàng sai mục đích. Tuân thủ pháp luật Việt Nam về bán hàng và bảo vệ quyền lợi người tiêu dùng.</w:t>
      </w:r>
    </w:p>
    <w:p w:rsidR="003520A5" w:rsidRPr="001D376A" w:rsidRDefault="003520A5" w:rsidP="001D376A">
      <w:pPr>
        <w:numPr>
          <w:ilvl w:val="0"/>
          <w:numId w:val="3"/>
        </w:numPr>
        <w:shd w:val="clear" w:color="auto" w:fill="FFFFFF"/>
        <w:tabs>
          <w:tab w:val="clear" w:pos="2520"/>
          <w:tab w:val="num" w:pos="2070"/>
        </w:tabs>
        <w:spacing w:before="120" w:line="340" w:lineRule="atLeast"/>
        <w:ind w:left="1890" w:firstLine="0"/>
        <w:jc w:val="both"/>
        <w:rPr>
          <w:rFonts w:ascii="Arial" w:eastAsia="Times New Roman" w:hAnsi="Arial" w:cs="Arial"/>
          <w:color w:val="000000"/>
          <w:sz w:val="20"/>
          <w:szCs w:val="20"/>
        </w:rPr>
      </w:pPr>
      <w:r w:rsidRPr="001D376A">
        <w:rPr>
          <w:rFonts w:ascii="Arial" w:eastAsia="Times New Roman" w:hAnsi="Arial" w:cs="Arial"/>
          <w:color w:val="000000"/>
          <w:sz w:val="20"/>
          <w:szCs w:val="20"/>
        </w:rPr>
        <w:t xml:space="preserve">Khách hàng sẽ thường xuyên được hưởng lợi ích từ các chương trình </w:t>
      </w:r>
      <w:hyperlink r:id="rId6" w:history="1">
        <w:r w:rsidRPr="001D376A">
          <w:rPr>
            <w:rFonts w:ascii="Arial" w:eastAsia="Times New Roman" w:hAnsi="Arial" w:cs="Arial"/>
            <w:b/>
            <w:bCs/>
            <w:color w:val="0092DB"/>
            <w:sz w:val="20"/>
            <w:szCs w:val="20"/>
            <w:u w:val="single"/>
          </w:rPr>
          <w:t xml:space="preserve"> khuyến mại</w:t>
        </w:r>
      </w:hyperlink>
      <w:r w:rsidRPr="001D376A">
        <w:rPr>
          <w:rFonts w:ascii="Arial" w:eastAsia="Times New Roman" w:hAnsi="Arial" w:cs="Arial"/>
          <w:color w:val="000000"/>
          <w:sz w:val="20"/>
          <w:szCs w:val="20"/>
        </w:rPr>
        <w:t xml:space="preserve"> của công ty cũng như các khoản thanh toán hoa hồng theo quy định chung của công ty</w:t>
      </w:r>
    </w:p>
    <w:p w:rsidR="003520A5" w:rsidRPr="001D376A" w:rsidRDefault="003520A5" w:rsidP="001D376A">
      <w:pPr>
        <w:pStyle w:val="ListParagraph"/>
        <w:spacing w:before="120" w:line="340" w:lineRule="atLeast"/>
        <w:rPr>
          <w:rFonts w:ascii="Arial" w:hAnsi="Arial" w:cs="Arial"/>
          <w:sz w:val="20"/>
          <w:szCs w:val="20"/>
        </w:rPr>
      </w:pPr>
    </w:p>
    <w:p w:rsidR="004D2A85" w:rsidRPr="001D376A" w:rsidRDefault="004D2A85" w:rsidP="001D376A">
      <w:pPr>
        <w:spacing w:before="120" w:line="340" w:lineRule="atLeast"/>
        <w:jc w:val="both"/>
        <w:rPr>
          <w:rFonts w:ascii="Arial" w:hAnsi="Arial" w:cs="Arial"/>
          <w:bCs/>
          <w:sz w:val="20"/>
          <w:szCs w:val="20"/>
        </w:rPr>
      </w:pPr>
    </w:p>
    <w:p w:rsidR="004D2A85" w:rsidRPr="001D376A" w:rsidRDefault="004D2A85" w:rsidP="001D376A">
      <w:pPr>
        <w:shd w:val="clear" w:color="auto" w:fill="FFFFFF"/>
        <w:spacing w:before="120" w:after="100" w:afterAutospacing="1" w:line="340" w:lineRule="atLeast"/>
        <w:jc w:val="both"/>
        <w:rPr>
          <w:rFonts w:ascii="Arial" w:eastAsia="Times New Roman" w:hAnsi="Arial" w:cs="Arial"/>
          <w:color w:val="000000"/>
          <w:sz w:val="20"/>
          <w:szCs w:val="20"/>
        </w:rPr>
      </w:pPr>
      <w:proofErr w:type="gramStart"/>
      <w:r w:rsidRPr="001D376A">
        <w:rPr>
          <w:rFonts w:ascii="Arial" w:eastAsia="Times New Roman" w:hAnsi="Arial" w:cs="Arial"/>
          <w:i/>
          <w:iCs/>
          <w:color w:val="000000"/>
          <w:sz w:val="20"/>
          <w:szCs w:val="20"/>
        </w:rPr>
        <w:t>Vì sự phát triển bền vững của công ty, chúng tôi luôn cam kết làm hài lòng khách hàng cao nhất.</w:t>
      </w:r>
      <w:proofErr w:type="gramEnd"/>
      <w:r w:rsidRPr="001D376A">
        <w:rPr>
          <w:rFonts w:ascii="Arial" w:eastAsia="Times New Roman" w:hAnsi="Arial" w:cs="Arial"/>
          <w:i/>
          <w:iCs/>
          <w:color w:val="000000"/>
          <w:sz w:val="20"/>
          <w:szCs w:val="20"/>
        </w:rPr>
        <w:t xml:space="preserve"> Nếu bạn có bất kỳ góp ý giúp chúng tôi cải thiện dịch vụ bán hàng tốt hơn, xin vui lòng liên hệ với công ty </w:t>
      </w:r>
      <w:proofErr w:type="gramStart"/>
      <w:r w:rsidRPr="001D376A">
        <w:rPr>
          <w:rFonts w:ascii="Arial" w:eastAsia="Times New Roman" w:hAnsi="Arial" w:cs="Arial"/>
          <w:i/>
          <w:iCs/>
          <w:color w:val="000000"/>
          <w:sz w:val="20"/>
          <w:szCs w:val="20"/>
        </w:rPr>
        <w:t>theo</w:t>
      </w:r>
      <w:proofErr w:type="gramEnd"/>
      <w:r w:rsidRPr="001D376A">
        <w:rPr>
          <w:rFonts w:ascii="Arial" w:eastAsia="Times New Roman" w:hAnsi="Arial" w:cs="Arial"/>
          <w:i/>
          <w:iCs/>
          <w:color w:val="000000"/>
          <w:sz w:val="20"/>
          <w:szCs w:val="20"/>
        </w:rPr>
        <w:t xml:space="preserve"> địa chỉ sau:</w:t>
      </w:r>
    </w:p>
    <w:p w:rsidR="00DF4847" w:rsidRPr="001D376A" w:rsidRDefault="00DF4847" w:rsidP="001D376A">
      <w:pPr>
        <w:shd w:val="clear" w:color="auto" w:fill="FFFFFF"/>
        <w:spacing w:before="120" w:after="100" w:afterAutospacing="1" w:line="340" w:lineRule="atLeast"/>
        <w:jc w:val="both"/>
        <w:rPr>
          <w:rFonts w:ascii="Arial" w:eastAsia="Times New Roman" w:hAnsi="Arial" w:cs="Arial"/>
          <w:b/>
          <w:bCs/>
          <w:color w:val="000000"/>
          <w:sz w:val="20"/>
          <w:szCs w:val="20"/>
        </w:rPr>
      </w:pPr>
      <w:r w:rsidRPr="001D376A">
        <w:rPr>
          <w:rFonts w:ascii="Arial" w:eastAsia="Times New Roman" w:hAnsi="Arial" w:cs="Arial"/>
          <w:b/>
          <w:bCs/>
          <w:color w:val="000000"/>
          <w:sz w:val="20"/>
          <w:szCs w:val="20"/>
        </w:rPr>
        <w:t>CÔNG TY TNHH MORINDA VIỆT NAM</w:t>
      </w:r>
    </w:p>
    <w:p w:rsidR="00DF4847" w:rsidRPr="001D376A" w:rsidRDefault="004D2A85" w:rsidP="001D376A">
      <w:pPr>
        <w:pStyle w:val="ListParagraph"/>
        <w:numPr>
          <w:ilvl w:val="0"/>
          <w:numId w:val="9"/>
        </w:numPr>
        <w:shd w:val="clear" w:color="auto" w:fill="FFFFFF"/>
        <w:spacing w:before="120" w:after="100" w:afterAutospacing="1" w:line="340" w:lineRule="atLeast"/>
        <w:jc w:val="both"/>
        <w:rPr>
          <w:rFonts w:ascii="Arial" w:eastAsia="Times New Roman" w:hAnsi="Arial" w:cs="Arial"/>
          <w:color w:val="000000"/>
          <w:sz w:val="20"/>
          <w:szCs w:val="20"/>
        </w:rPr>
      </w:pPr>
      <w:r w:rsidRPr="001D376A">
        <w:rPr>
          <w:rFonts w:ascii="Arial" w:eastAsia="Times New Roman" w:hAnsi="Arial" w:cs="Arial"/>
          <w:b/>
          <w:bCs/>
          <w:color w:val="006600"/>
          <w:sz w:val="20"/>
          <w:szCs w:val="20"/>
        </w:rPr>
        <w:t xml:space="preserve">Địa chỉ </w:t>
      </w:r>
      <w:r w:rsidR="00DF4847" w:rsidRPr="001D376A">
        <w:rPr>
          <w:rFonts w:ascii="Arial" w:eastAsia="Times New Roman" w:hAnsi="Arial" w:cs="Arial"/>
          <w:b/>
          <w:bCs/>
          <w:color w:val="006600"/>
          <w:sz w:val="20"/>
          <w:szCs w:val="20"/>
        </w:rPr>
        <w:t>Morinda</w:t>
      </w:r>
      <w:r w:rsidRPr="001D376A">
        <w:rPr>
          <w:rFonts w:ascii="Arial" w:eastAsia="Times New Roman" w:hAnsi="Arial" w:cs="Arial"/>
          <w:b/>
          <w:bCs/>
          <w:color w:val="006600"/>
          <w:sz w:val="20"/>
          <w:szCs w:val="20"/>
        </w:rPr>
        <w:t xml:space="preserve"> Hà Nội</w:t>
      </w:r>
      <w:r w:rsidRPr="001D376A">
        <w:rPr>
          <w:rFonts w:ascii="Arial" w:eastAsia="Times New Roman" w:hAnsi="Arial" w:cs="Arial"/>
          <w:color w:val="000000"/>
          <w:sz w:val="20"/>
          <w:szCs w:val="20"/>
        </w:rPr>
        <w:t xml:space="preserve">: </w:t>
      </w:r>
      <w:r w:rsidR="00DF4847" w:rsidRPr="001D376A">
        <w:rPr>
          <w:rFonts w:ascii="Arial" w:eastAsia="Times New Roman" w:hAnsi="Arial" w:cs="Arial"/>
          <w:color w:val="000000"/>
          <w:sz w:val="20"/>
          <w:szCs w:val="20"/>
        </w:rPr>
        <w:t>106 Tôn Đức Thắng, phường Quốc Tử Giám, quận Đống Đa, Hà Nội</w:t>
      </w:r>
    </w:p>
    <w:p w:rsidR="00DF4847" w:rsidRPr="001D376A" w:rsidRDefault="004D2A85" w:rsidP="001D376A">
      <w:pPr>
        <w:pStyle w:val="ListParagraph"/>
        <w:numPr>
          <w:ilvl w:val="0"/>
          <w:numId w:val="9"/>
        </w:numPr>
        <w:shd w:val="clear" w:color="auto" w:fill="FFFFFF"/>
        <w:spacing w:before="120" w:after="100" w:afterAutospacing="1" w:line="340" w:lineRule="atLeast"/>
        <w:jc w:val="both"/>
        <w:rPr>
          <w:rFonts w:ascii="Arial" w:eastAsia="Times New Roman" w:hAnsi="Arial" w:cs="Arial"/>
          <w:color w:val="000000"/>
          <w:sz w:val="20"/>
          <w:szCs w:val="20"/>
        </w:rPr>
      </w:pPr>
      <w:r w:rsidRPr="001D376A">
        <w:rPr>
          <w:rFonts w:ascii="Arial" w:hAnsi="Arial" w:cs="Arial"/>
          <w:noProof/>
          <w:color w:val="333399"/>
          <w:sz w:val="20"/>
          <w:szCs w:val="20"/>
        </w:rPr>
        <w:drawing>
          <wp:inline distT="0" distB="0" distL="0" distR="0" wp14:anchorId="009A215F" wp14:editId="33FEE8CB">
            <wp:extent cx="156845" cy="156845"/>
            <wp:effectExtent l="0" t="0" r="0" b="0"/>
            <wp:docPr id="4" name="Picture 4" descr="Điện thoại đặt hàng tại M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iện thoại đặt hàng tại ME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1D376A">
        <w:rPr>
          <w:rFonts w:ascii="Arial" w:eastAsia="Times New Roman" w:hAnsi="Arial" w:cs="Arial"/>
          <w:color w:val="333399"/>
          <w:sz w:val="20"/>
          <w:szCs w:val="20"/>
        </w:rPr>
        <w:t> Điện thoại</w:t>
      </w:r>
      <w:r w:rsidRPr="001D376A">
        <w:rPr>
          <w:rFonts w:ascii="Arial" w:eastAsia="Times New Roman" w:hAnsi="Arial" w:cs="Arial"/>
          <w:color w:val="000000"/>
          <w:sz w:val="20"/>
          <w:szCs w:val="20"/>
        </w:rPr>
        <w:t xml:space="preserve">: </w:t>
      </w:r>
      <w:r w:rsidR="00DF4847" w:rsidRPr="001D376A">
        <w:rPr>
          <w:rFonts w:ascii="Arial" w:eastAsia="Times New Roman" w:hAnsi="Arial" w:cs="Arial"/>
          <w:color w:val="000000"/>
          <w:sz w:val="20"/>
          <w:szCs w:val="20"/>
        </w:rPr>
        <w:t>04.3793 2012</w:t>
      </w:r>
      <w:r w:rsidRPr="001D376A">
        <w:rPr>
          <w:rFonts w:ascii="Arial" w:eastAsia="Times New Roman" w:hAnsi="Arial" w:cs="Arial"/>
          <w:color w:val="000000"/>
          <w:sz w:val="20"/>
          <w:szCs w:val="20"/>
        </w:rPr>
        <w:t xml:space="preserve">. Thời gian phục vụ: Từ </w:t>
      </w:r>
      <w:r w:rsidR="00DF4847" w:rsidRPr="001D376A">
        <w:rPr>
          <w:rFonts w:ascii="Arial" w:eastAsia="Times New Roman" w:hAnsi="Arial" w:cs="Arial"/>
          <w:color w:val="000000"/>
          <w:sz w:val="20"/>
          <w:szCs w:val="20"/>
        </w:rPr>
        <w:t>9</w:t>
      </w:r>
      <w:r w:rsidRPr="001D376A">
        <w:rPr>
          <w:rFonts w:ascii="Arial" w:eastAsia="Times New Roman" w:hAnsi="Arial" w:cs="Arial"/>
          <w:color w:val="000000"/>
          <w:sz w:val="20"/>
          <w:szCs w:val="20"/>
        </w:rPr>
        <w:t>h - 18h</w:t>
      </w:r>
      <w:r w:rsidR="00DF4847" w:rsidRPr="001D376A">
        <w:rPr>
          <w:rFonts w:ascii="Arial" w:eastAsia="Times New Roman" w:hAnsi="Arial" w:cs="Arial"/>
          <w:color w:val="000000"/>
          <w:sz w:val="20"/>
          <w:szCs w:val="20"/>
        </w:rPr>
        <w:t>00 hàng ngày</w:t>
      </w:r>
    </w:p>
    <w:p w:rsidR="00DF4847" w:rsidRPr="001D376A" w:rsidRDefault="004D2A85" w:rsidP="001D376A">
      <w:pPr>
        <w:pStyle w:val="ListParagraph"/>
        <w:numPr>
          <w:ilvl w:val="0"/>
          <w:numId w:val="9"/>
        </w:numPr>
        <w:shd w:val="clear" w:color="auto" w:fill="FFFFFF"/>
        <w:spacing w:before="120" w:after="100" w:afterAutospacing="1" w:line="340" w:lineRule="atLeast"/>
        <w:jc w:val="both"/>
        <w:rPr>
          <w:rFonts w:ascii="Arial" w:eastAsia="Times New Roman" w:hAnsi="Arial" w:cs="Arial"/>
          <w:color w:val="000000"/>
          <w:sz w:val="20"/>
          <w:szCs w:val="20"/>
        </w:rPr>
      </w:pPr>
      <w:r w:rsidRPr="001D376A">
        <w:rPr>
          <w:rFonts w:ascii="Arial" w:eastAsia="Times New Roman" w:hAnsi="Arial" w:cs="Arial"/>
          <w:b/>
          <w:bCs/>
          <w:color w:val="006600"/>
          <w:sz w:val="20"/>
          <w:szCs w:val="20"/>
        </w:rPr>
        <w:t xml:space="preserve">Địa chỉ </w:t>
      </w:r>
      <w:r w:rsidR="00DF4847" w:rsidRPr="001D376A">
        <w:rPr>
          <w:rFonts w:ascii="Arial" w:eastAsia="Times New Roman" w:hAnsi="Arial" w:cs="Arial"/>
          <w:b/>
          <w:bCs/>
          <w:color w:val="006600"/>
          <w:sz w:val="20"/>
          <w:szCs w:val="20"/>
        </w:rPr>
        <w:t xml:space="preserve">Morinda </w:t>
      </w:r>
      <w:r w:rsidRPr="001D376A">
        <w:rPr>
          <w:rFonts w:ascii="Arial" w:eastAsia="Times New Roman" w:hAnsi="Arial" w:cs="Arial"/>
          <w:b/>
          <w:bCs/>
          <w:color w:val="006600"/>
          <w:sz w:val="20"/>
          <w:szCs w:val="20"/>
        </w:rPr>
        <w:t>Hồ Chí Minh</w:t>
      </w:r>
      <w:r w:rsidRPr="001D376A">
        <w:rPr>
          <w:rFonts w:ascii="Arial" w:eastAsia="Times New Roman" w:hAnsi="Arial" w:cs="Arial"/>
          <w:color w:val="000000"/>
          <w:sz w:val="20"/>
          <w:szCs w:val="20"/>
        </w:rPr>
        <w:t xml:space="preserve">: </w:t>
      </w:r>
      <w:r w:rsidR="00DF4847" w:rsidRPr="001D376A">
        <w:rPr>
          <w:rFonts w:ascii="Arial" w:eastAsia="Times New Roman" w:hAnsi="Arial" w:cs="Arial"/>
          <w:color w:val="000000"/>
          <w:sz w:val="20"/>
          <w:szCs w:val="20"/>
        </w:rPr>
        <w:t>149C, Trương Định, phường 9, quận 3,</w:t>
      </w:r>
      <w:r w:rsidRPr="001D376A">
        <w:rPr>
          <w:rFonts w:ascii="Arial" w:eastAsia="Times New Roman" w:hAnsi="Arial" w:cs="Arial"/>
          <w:color w:val="000000"/>
          <w:sz w:val="20"/>
          <w:szCs w:val="20"/>
        </w:rPr>
        <w:t xml:space="preserve"> TP Hồ Chí Minh</w:t>
      </w:r>
      <w:r w:rsidRPr="001D376A">
        <w:rPr>
          <w:rFonts w:ascii="Arial" w:eastAsia="Times New Roman" w:hAnsi="Arial" w:cs="Arial"/>
          <w:color w:val="000000"/>
          <w:sz w:val="20"/>
          <w:szCs w:val="20"/>
        </w:rPr>
        <w:br/>
      </w:r>
      <w:r w:rsidRPr="001D376A">
        <w:rPr>
          <w:rFonts w:ascii="Arial" w:hAnsi="Arial" w:cs="Arial"/>
          <w:noProof/>
          <w:color w:val="333399"/>
          <w:sz w:val="20"/>
          <w:szCs w:val="20"/>
        </w:rPr>
        <w:drawing>
          <wp:inline distT="0" distB="0" distL="0" distR="0" wp14:anchorId="55357ED3" wp14:editId="004F4A26">
            <wp:extent cx="156845" cy="156845"/>
            <wp:effectExtent l="0" t="0" r="0" b="0"/>
            <wp:docPr id="2" name="Picture 2" descr="Điện thoại M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Điện thoại ME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1D376A">
        <w:rPr>
          <w:rFonts w:ascii="Arial" w:eastAsia="Times New Roman" w:hAnsi="Arial" w:cs="Arial"/>
          <w:color w:val="333399"/>
          <w:sz w:val="20"/>
          <w:szCs w:val="20"/>
        </w:rPr>
        <w:t> Điện thoại</w:t>
      </w:r>
      <w:r w:rsidRPr="001D376A">
        <w:rPr>
          <w:rFonts w:ascii="Arial" w:eastAsia="Times New Roman" w:hAnsi="Arial" w:cs="Arial"/>
          <w:color w:val="000000"/>
          <w:sz w:val="20"/>
          <w:szCs w:val="20"/>
        </w:rPr>
        <w:t xml:space="preserve">: </w:t>
      </w:r>
    </w:p>
    <w:p w:rsidR="004D2A85" w:rsidRPr="001D376A" w:rsidRDefault="004D2A85" w:rsidP="001D376A">
      <w:pPr>
        <w:pStyle w:val="ListParagraph"/>
        <w:numPr>
          <w:ilvl w:val="0"/>
          <w:numId w:val="9"/>
        </w:numPr>
        <w:shd w:val="clear" w:color="auto" w:fill="FFFFFF"/>
        <w:spacing w:before="120" w:after="100" w:afterAutospacing="1" w:line="340" w:lineRule="atLeast"/>
        <w:jc w:val="both"/>
        <w:rPr>
          <w:rFonts w:ascii="Arial" w:eastAsia="Times New Roman" w:hAnsi="Arial" w:cs="Arial"/>
          <w:color w:val="000000"/>
          <w:sz w:val="20"/>
          <w:szCs w:val="20"/>
        </w:rPr>
      </w:pPr>
      <w:r w:rsidRPr="001D376A">
        <w:rPr>
          <w:rFonts w:ascii="Arial" w:eastAsia="Times New Roman" w:hAnsi="Arial" w:cs="Arial"/>
          <w:noProof/>
          <w:color w:val="000000"/>
          <w:sz w:val="20"/>
          <w:szCs w:val="20"/>
        </w:rPr>
        <w:lastRenderedPageBreak/>
        <w:drawing>
          <wp:inline distT="0" distB="0" distL="0" distR="0" wp14:anchorId="7CDC355F" wp14:editId="26F865BE">
            <wp:extent cx="156845" cy="156845"/>
            <wp:effectExtent l="0" t="0" r="0" b="0"/>
            <wp:docPr id="1" name="Picture 1" descr="Email M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ail ME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1D376A">
        <w:rPr>
          <w:rFonts w:ascii="Arial" w:eastAsia="Times New Roman" w:hAnsi="Arial" w:cs="Arial"/>
          <w:color w:val="000000"/>
          <w:sz w:val="20"/>
          <w:szCs w:val="20"/>
        </w:rPr>
        <w:t xml:space="preserve"> Email: </w:t>
      </w:r>
      <w:hyperlink r:id="rId9" w:history="1">
        <w:r w:rsidR="00DF4847" w:rsidRPr="001D376A">
          <w:rPr>
            <w:rStyle w:val="Hyperlink"/>
            <w:rFonts w:ascii="Arial" w:eastAsia="Times New Roman" w:hAnsi="Arial" w:cs="Arial"/>
            <w:b/>
            <w:bCs/>
            <w:sz w:val="20"/>
            <w:szCs w:val="20"/>
          </w:rPr>
          <w:t>huyp@vn.tni.com</w:t>
        </w:r>
      </w:hyperlink>
      <w:r w:rsidR="00DF4847" w:rsidRPr="001D376A">
        <w:rPr>
          <w:rFonts w:ascii="Arial" w:eastAsia="Times New Roman" w:hAnsi="Arial" w:cs="Arial"/>
          <w:b/>
          <w:bCs/>
          <w:color w:val="000000"/>
          <w:sz w:val="20"/>
          <w:szCs w:val="20"/>
        </w:rPr>
        <w:t xml:space="preserve"> </w:t>
      </w:r>
    </w:p>
    <w:p w:rsidR="001D376A" w:rsidRPr="001D376A" w:rsidRDefault="001D376A" w:rsidP="001D376A">
      <w:pPr>
        <w:pStyle w:val="ListParagraph"/>
        <w:shd w:val="clear" w:color="auto" w:fill="FFFFFF"/>
        <w:spacing w:before="120" w:after="100" w:afterAutospacing="1" w:line="340" w:lineRule="atLeast"/>
        <w:jc w:val="both"/>
        <w:rPr>
          <w:rFonts w:ascii="Arial" w:eastAsia="Times New Roman" w:hAnsi="Arial" w:cs="Arial"/>
          <w:color w:val="000000"/>
          <w:sz w:val="20"/>
          <w:szCs w:val="20"/>
        </w:rPr>
      </w:pPr>
    </w:p>
    <w:p w:rsidR="00CD36A1" w:rsidRPr="001D376A" w:rsidRDefault="00CD36A1" w:rsidP="001D376A">
      <w:pPr>
        <w:pStyle w:val="ListParagraph"/>
        <w:shd w:val="clear" w:color="auto" w:fill="FFFFFF"/>
        <w:spacing w:before="120" w:after="100" w:afterAutospacing="1" w:line="340" w:lineRule="atLeast"/>
        <w:ind w:left="1440"/>
        <w:jc w:val="both"/>
        <w:rPr>
          <w:rFonts w:ascii="Arial" w:eastAsia="Times New Roman" w:hAnsi="Arial" w:cs="Arial"/>
          <w:b/>
          <w:color w:val="000000"/>
          <w:sz w:val="20"/>
          <w:szCs w:val="20"/>
        </w:rPr>
      </w:pPr>
    </w:p>
    <w:p w:rsidR="004D2A85" w:rsidRPr="001D376A" w:rsidRDefault="004D2A85" w:rsidP="001D376A">
      <w:pPr>
        <w:autoSpaceDE w:val="0"/>
        <w:autoSpaceDN w:val="0"/>
        <w:adjustRightInd w:val="0"/>
        <w:spacing w:before="120" w:line="340" w:lineRule="atLeast"/>
        <w:jc w:val="both"/>
        <w:rPr>
          <w:rFonts w:ascii="Arial" w:hAnsi="Arial" w:cs="Arial"/>
          <w:sz w:val="20"/>
          <w:szCs w:val="20"/>
        </w:rPr>
      </w:pPr>
    </w:p>
    <w:p w:rsidR="004D2A85" w:rsidRPr="001D376A" w:rsidRDefault="004D2A85" w:rsidP="001D376A">
      <w:pPr>
        <w:shd w:val="clear" w:color="auto" w:fill="FFFFFF"/>
        <w:spacing w:before="120" w:line="340" w:lineRule="atLeast"/>
        <w:ind w:left="300"/>
        <w:jc w:val="both"/>
        <w:rPr>
          <w:rFonts w:ascii="Arial" w:eastAsia="Times New Roman" w:hAnsi="Arial" w:cs="Arial"/>
          <w:color w:val="000000"/>
          <w:sz w:val="20"/>
          <w:szCs w:val="20"/>
        </w:rPr>
      </w:pPr>
    </w:p>
    <w:p w:rsidR="00D1215B" w:rsidRPr="001D376A" w:rsidRDefault="00D1215B" w:rsidP="001D376A">
      <w:pPr>
        <w:pStyle w:val="ListParagraph"/>
        <w:spacing w:before="120" w:line="340" w:lineRule="atLeast"/>
        <w:ind w:left="1440"/>
        <w:rPr>
          <w:rFonts w:ascii="Arial" w:hAnsi="Arial" w:cs="Arial"/>
          <w:color w:val="000000"/>
          <w:sz w:val="20"/>
          <w:szCs w:val="20"/>
        </w:rPr>
      </w:pPr>
    </w:p>
    <w:p w:rsidR="00F10E70" w:rsidRPr="001D376A" w:rsidRDefault="00F10E70" w:rsidP="001D376A">
      <w:pPr>
        <w:spacing w:before="120" w:line="340" w:lineRule="atLeast"/>
        <w:rPr>
          <w:rFonts w:ascii="Arial" w:hAnsi="Arial" w:cs="Arial"/>
          <w:sz w:val="20"/>
          <w:szCs w:val="20"/>
        </w:rPr>
      </w:pPr>
    </w:p>
    <w:p w:rsidR="00D1215B" w:rsidRPr="001D376A" w:rsidRDefault="00D1215B" w:rsidP="001D376A">
      <w:pPr>
        <w:spacing w:before="120" w:line="340" w:lineRule="atLeast"/>
        <w:rPr>
          <w:rFonts w:ascii="Arial" w:hAnsi="Arial" w:cs="Arial"/>
          <w:sz w:val="20"/>
          <w:szCs w:val="20"/>
        </w:rPr>
      </w:pPr>
    </w:p>
    <w:sectPr w:rsidR="00D1215B" w:rsidRPr="001D3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alt="Description: Địa chỉ META" style="width:16.1pt;height:16.1pt;visibility:visible;mso-wrap-style:square" o:bullet="t">
        <v:imagedata r:id="rId1" o:title="Địa chỉ META"/>
      </v:shape>
    </w:pict>
  </w:numPicBullet>
  <w:abstractNum w:abstractNumId="0">
    <w:nsid w:val="0C6C2BBB"/>
    <w:multiLevelType w:val="multilevel"/>
    <w:tmpl w:val="D2025188"/>
    <w:lvl w:ilvl="0">
      <w:start w:val="1"/>
      <w:numFmt w:val="bullet"/>
      <w:lvlText w:val="o"/>
      <w:lvlJc w:val="left"/>
      <w:pPr>
        <w:tabs>
          <w:tab w:val="num" w:pos="2520"/>
        </w:tabs>
        <w:ind w:left="2520" w:hanging="360"/>
      </w:pPr>
      <w:rPr>
        <w:rFonts w:ascii="Courier New" w:hAnsi="Courier New"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o"/>
      <w:lvlJc w:val="left"/>
      <w:pPr>
        <w:tabs>
          <w:tab w:val="num" w:pos="3960"/>
        </w:tabs>
        <w:ind w:left="3960" w:hanging="360"/>
      </w:pPr>
      <w:rPr>
        <w:rFonts w:ascii="Courier New" w:hAnsi="Courier New" w:hint="default"/>
        <w:sz w:val="20"/>
      </w:rPr>
    </w:lvl>
    <w:lvl w:ilvl="3" w:tentative="1">
      <w:start w:val="1"/>
      <w:numFmt w:val="bullet"/>
      <w:lvlText w:val="o"/>
      <w:lvlJc w:val="left"/>
      <w:pPr>
        <w:tabs>
          <w:tab w:val="num" w:pos="4680"/>
        </w:tabs>
        <w:ind w:left="4680" w:hanging="360"/>
      </w:pPr>
      <w:rPr>
        <w:rFonts w:ascii="Courier New" w:hAnsi="Courier New" w:hint="default"/>
        <w:sz w:val="20"/>
      </w:rPr>
    </w:lvl>
    <w:lvl w:ilvl="4" w:tentative="1">
      <w:start w:val="1"/>
      <w:numFmt w:val="bullet"/>
      <w:lvlText w:val="o"/>
      <w:lvlJc w:val="left"/>
      <w:pPr>
        <w:tabs>
          <w:tab w:val="num" w:pos="5400"/>
        </w:tabs>
        <w:ind w:left="5400" w:hanging="360"/>
      </w:pPr>
      <w:rPr>
        <w:rFonts w:ascii="Courier New" w:hAnsi="Courier New" w:hint="default"/>
        <w:sz w:val="20"/>
      </w:rPr>
    </w:lvl>
    <w:lvl w:ilvl="5" w:tentative="1">
      <w:start w:val="1"/>
      <w:numFmt w:val="bullet"/>
      <w:lvlText w:val="o"/>
      <w:lvlJc w:val="left"/>
      <w:pPr>
        <w:tabs>
          <w:tab w:val="num" w:pos="6120"/>
        </w:tabs>
        <w:ind w:left="6120" w:hanging="360"/>
      </w:pPr>
      <w:rPr>
        <w:rFonts w:ascii="Courier New" w:hAnsi="Courier New" w:hint="default"/>
        <w:sz w:val="20"/>
      </w:rPr>
    </w:lvl>
    <w:lvl w:ilvl="6" w:tentative="1">
      <w:start w:val="1"/>
      <w:numFmt w:val="bullet"/>
      <w:lvlText w:val="o"/>
      <w:lvlJc w:val="left"/>
      <w:pPr>
        <w:tabs>
          <w:tab w:val="num" w:pos="6840"/>
        </w:tabs>
        <w:ind w:left="6840" w:hanging="360"/>
      </w:pPr>
      <w:rPr>
        <w:rFonts w:ascii="Courier New" w:hAnsi="Courier New" w:hint="default"/>
        <w:sz w:val="20"/>
      </w:rPr>
    </w:lvl>
    <w:lvl w:ilvl="7" w:tentative="1">
      <w:start w:val="1"/>
      <w:numFmt w:val="bullet"/>
      <w:lvlText w:val="o"/>
      <w:lvlJc w:val="left"/>
      <w:pPr>
        <w:tabs>
          <w:tab w:val="num" w:pos="7560"/>
        </w:tabs>
        <w:ind w:left="7560" w:hanging="360"/>
      </w:pPr>
      <w:rPr>
        <w:rFonts w:ascii="Courier New" w:hAnsi="Courier New" w:hint="default"/>
        <w:sz w:val="20"/>
      </w:rPr>
    </w:lvl>
    <w:lvl w:ilvl="8" w:tentative="1">
      <w:start w:val="1"/>
      <w:numFmt w:val="bullet"/>
      <w:lvlText w:val="o"/>
      <w:lvlJc w:val="left"/>
      <w:pPr>
        <w:tabs>
          <w:tab w:val="num" w:pos="8280"/>
        </w:tabs>
        <w:ind w:left="8280" w:hanging="360"/>
      </w:pPr>
      <w:rPr>
        <w:rFonts w:ascii="Courier New" w:hAnsi="Courier New" w:hint="default"/>
        <w:sz w:val="20"/>
      </w:rPr>
    </w:lvl>
  </w:abstractNum>
  <w:abstractNum w:abstractNumId="1">
    <w:nsid w:val="23E95DAF"/>
    <w:multiLevelType w:val="hybridMultilevel"/>
    <w:tmpl w:val="8A5449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BF7A58"/>
    <w:multiLevelType w:val="hybridMultilevel"/>
    <w:tmpl w:val="6F14E39C"/>
    <w:lvl w:ilvl="0" w:tplc="0BE80224">
      <w:start w:val="2"/>
      <w:numFmt w:val="bullet"/>
      <w:lvlText w:val="-"/>
      <w:lvlJc w:val="left"/>
      <w:pPr>
        <w:ind w:left="1080" w:hanging="360"/>
      </w:pPr>
      <w:rPr>
        <w:rFonts w:ascii="Times New Roman" w:eastAsiaTheme="minorEastAsia" w:hAnsi="Times New Roman" w:cs="Times New Roman"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3">
    <w:nsid w:val="34C34D9B"/>
    <w:multiLevelType w:val="multilevel"/>
    <w:tmpl w:val="1F160012"/>
    <w:lvl w:ilvl="0">
      <w:start w:val="1"/>
      <w:numFmt w:val="decimal"/>
      <w:lvlText w:val="%1."/>
      <w:lvlJc w:val="left"/>
      <w:pPr>
        <w:ind w:left="6480" w:hanging="360"/>
      </w:pPr>
      <w:rPr>
        <w:rFonts w:hint="default"/>
      </w:rPr>
    </w:lvl>
    <w:lvl w:ilvl="1">
      <w:start w:val="1"/>
      <w:numFmt w:val="decimal"/>
      <w:isLgl/>
      <w:lvlText w:val="%1.%2."/>
      <w:lvlJc w:val="left"/>
      <w:pPr>
        <w:ind w:left="6480" w:hanging="360"/>
      </w:pPr>
      <w:rPr>
        <w:rFonts w:hint="default"/>
      </w:rPr>
    </w:lvl>
    <w:lvl w:ilvl="2">
      <w:start w:val="1"/>
      <w:numFmt w:val="decimal"/>
      <w:isLgl/>
      <w:lvlText w:val="%1.%2.%3."/>
      <w:lvlJc w:val="left"/>
      <w:pPr>
        <w:ind w:left="6840" w:hanging="720"/>
      </w:pPr>
      <w:rPr>
        <w:rFonts w:hint="default"/>
      </w:rPr>
    </w:lvl>
    <w:lvl w:ilvl="3">
      <w:start w:val="1"/>
      <w:numFmt w:val="decimal"/>
      <w:isLgl/>
      <w:lvlText w:val="%1.%2.%3.%4."/>
      <w:lvlJc w:val="left"/>
      <w:pPr>
        <w:ind w:left="684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7200" w:hanging="1080"/>
      </w:pPr>
      <w:rPr>
        <w:rFonts w:hint="default"/>
      </w:rPr>
    </w:lvl>
    <w:lvl w:ilvl="6">
      <w:start w:val="1"/>
      <w:numFmt w:val="decimal"/>
      <w:isLgl/>
      <w:lvlText w:val="%1.%2.%3.%4.%5.%6.%7."/>
      <w:lvlJc w:val="left"/>
      <w:pPr>
        <w:ind w:left="7560" w:hanging="1440"/>
      </w:pPr>
      <w:rPr>
        <w:rFonts w:hint="default"/>
      </w:rPr>
    </w:lvl>
    <w:lvl w:ilvl="7">
      <w:start w:val="1"/>
      <w:numFmt w:val="decimal"/>
      <w:isLgl/>
      <w:lvlText w:val="%1.%2.%3.%4.%5.%6.%7.%8."/>
      <w:lvlJc w:val="left"/>
      <w:pPr>
        <w:ind w:left="7560" w:hanging="1440"/>
      </w:pPr>
      <w:rPr>
        <w:rFonts w:hint="default"/>
      </w:rPr>
    </w:lvl>
    <w:lvl w:ilvl="8">
      <w:start w:val="1"/>
      <w:numFmt w:val="decimal"/>
      <w:isLgl/>
      <w:lvlText w:val="%1.%2.%3.%4.%5.%6.%7.%8.%9."/>
      <w:lvlJc w:val="left"/>
      <w:pPr>
        <w:ind w:left="7920" w:hanging="1800"/>
      </w:pPr>
      <w:rPr>
        <w:rFonts w:hint="default"/>
      </w:rPr>
    </w:lvl>
  </w:abstractNum>
  <w:abstractNum w:abstractNumId="4">
    <w:nsid w:val="5C5E3B3B"/>
    <w:multiLevelType w:val="hybridMultilevel"/>
    <w:tmpl w:val="EAD8144A"/>
    <w:lvl w:ilvl="0" w:tplc="CEB482CA">
      <w:start w:val="1"/>
      <w:numFmt w:val="bullet"/>
      <w:lvlText w:val=""/>
      <w:lvlPicBulletId w:val="0"/>
      <w:lvlJc w:val="left"/>
      <w:pPr>
        <w:tabs>
          <w:tab w:val="num" w:pos="720"/>
        </w:tabs>
        <w:ind w:left="720" w:hanging="360"/>
      </w:pPr>
      <w:rPr>
        <w:rFonts w:ascii="Symbol" w:hAnsi="Symbol" w:hint="default"/>
      </w:rPr>
    </w:lvl>
    <w:lvl w:ilvl="1" w:tplc="2348CAD0" w:tentative="1">
      <w:start w:val="1"/>
      <w:numFmt w:val="bullet"/>
      <w:lvlText w:val=""/>
      <w:lvlJc w:val="left"/>
      <w:pPr>
        <w:tabs>
          <w:tab w:val="num" w:pos="1440"/>
        </w:tabs>
        <w:ind w:left="1440" w:hanging="360"/>
      </w:pPr>
      <w:rPr>
        <w:rFonts w:ascii="Symbol" w:hAnsi="Symbol" w:hint="default"/>
      </w:rPr>
    </w:lvl>
    <w:lvl w:ilvl="2" w:tplc="4C9438C2" w:tentative="1">
      <w:start w:val="1"/>
      <w:numFmt w:val="bullet"/>
      <w:lvlText w:val=""/>
      <w:lvlJc w:val="left"/>
      <w:pPr>
        <w:tabs>
          <w:tab w:val="num" w:pos="2160"/>
        </w:tabs>
        <w:ind w:left="2160" w:hanging="360"/>
      </w:pPr>
      <w:rPr>
        <w:rFonts w:ascii="Symbol" w:hAnsi="Symbol" w:hint="default"/>
      </w:rPr>
    </w:lvl>
    <w:lvl w:ilvl="3" w:tplc="DB4479BA" w:tentative="1">
      <w:start w:val="1"/>
      <w:numFmt w:val="bullet"/>
      <w:lvlText w:val=""/>
      <w:lvlJc w:val="left"/>
      <w:pPr>
        <w:tabs>
          <w:tab w:val="num" w:pos="2880"/>
        </w:tabs>
        <w:ind w:left="2880" w:hanging="360"/>
      </w:pPr>
      <w:rPr>
        <w:rFonts w:ascii="Symbol" w:hAnsi="Symbol" w:hint="default"/>
      </w:rPr>
    </w:lvl>
    <w:lvl w:ilvl="4" w:tplc="682274B0" w:tentative="1">
      <w:start w:val="1"/>
      <w:numFmt w:val="bullet"/>
      <w:lvlText w:val=""/>
      <w:lvlJc w:val="left"/>
      <w:pPr>
        <w:tabs>
          <w:tab w:val="num" w:pos="3600"/>
        </w:tabs>
        <w:ind w:left="3600" w:hanging="360"/>
      </w:pPr>
      <w:rPr>
        <w:rFonts w:ascii="Symbol" w:hAnsi="Symbol" w:hint="default"/>
      </w:rPr>
    </w:lvl>
    <w:lvl w:ilvl="5" w:tplc="26480F44" w:tentative="1">
      <w:start w:val="1"/>
      <w:numFmt w:val="bullet"/>
      <w:lvlText w:val=""/>
      <w:lvlJc w:val="left"/>
      <w:pPr>
        <w:tabs>
          <w:tab w:val="num" w:pos="4320"/>
        </w:tabs>
        <w:ind w:left="4320" w:hanging="360"/>
      </w:pPr>
      <w:rPr>
        <w:rFonts w:ascii="Symbol" w:hAnsi="Symbol" w:hint="default"/>
      </w:rPr>
    </w:lvl>
    <w:lvl w:ilvl="6" w:tplc="EBDAB91A" w:tentative="1">
      <w:start w:val="1"/>
      <w:numFmt w:val="bullet"/>
      <w:lvlText w:val=""/>
      <w:lvlJc w:val="left"/>
      <w:pPr>
        <w:tabs>
          <w:tab w:val="num" w:pos="5040"/>
        </w:tabs>
        <w:ind w:left="5040" w:hanging="360"/>
      </w:pPr>
      <w:rPr>
        <w:rFonts w:ascii="Symbol" w:hAnsi="Symbol" w:hint="default"/>
      </w:rPr>
    </w:lvl>
    <w:lvl w:ilvl="7" w:tplc="B7CEF77E" w:tentative="1">
      <w:start w:val="1"/>
      <w:numFmt w:val="bullet"/>
      <w:lvlText w:val=""/>
      <w:lvlJc w:val="left"/>
      <w:pPr>
        <w:tabs>
          <w:tab w:val="num" w:pos="5760"/>
        </w:tabs>
        <w:ind w:left="5760" w:hanging="360"/>
      </w:pPr>
      <w:rPr>
        <w:rFonts w:ascii="Symbol" w:hAnsi="Symbol" w:hint="default"/>
      </w:rPr>
    </w:lvl>
    <w:lvl w:ilvl="8" w:tplc="5D341B2A" w:tentative="1">
      <w:start w:val="1"/>
      <w:numFmt w:val="bullet"/>
      <w:lvlText w:val=""/>
      <w:lvlJc w:val="left"/>
      <w:pPr>
        <w:tabs>
          <w:tab w:val="num" w:pos="6480"/>
        </w:tabs>
        <w:ind w:left="6480" w:hanging="360"/>
      </w:pPr>
      <w:rPr>
        <w:rFonts w:ascii="Symbol" w:hAnsi="Symbol" w:hint="default"/>
      </w:rPr>
    </w:lvl>
  </w:abstractNum>
  <w:abstractNum w:abstractNumId="5">
    <w:nsid w:val="5C7379B4"/>
    <w:multiLevelType w:val="hybridMultilevel"/>
    <w:tmpl w:val="8D382FC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8C76E23"/>
    <w:multiLevelType w:val="multilevel"/>
    <w:tmpl w:val="181432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6E9C2F13"/>
    <w:multiLevelType w:val="hybridMultilevel"/>
    <w:tmpl w:val="2C867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2B7A65"/>
    <w:multiLevelType w:val="hybridMultilevel"/>
    <w:tmpl w:val="2D601A20"/>
    <w:lvl w:ilvl="0" w:tplc="E33AE582">
      <w:start w:val="1"/>
      <w:numFmt w:val="upp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ED4661"/>
    <w:multiLevelType w:val="hybridMultilevel"/>
    <w:tmpl w:val="3F4E0792"/>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8"/>
  </w:num>
  <w:num w:numId="5">
    <w:abstractNumId w:val="5"/>
  </w:num>
  <w:num w:numId="6">
    <w:abstractNumId w:val="3"/>
  </w:num>
  <w:num w:numId="7">
    <w:abstractNumId w:val="2"/>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15B"/>
    <w:rsid w:val="00132CE1"/>
    <w:rsid w:val="00190366"/>
    <w:rsid w:val="001D376A"/>
    <w:rsid w:val="002C0266"/>
    <w:rsid w:val="003520A5"/>
    <w:rsid w:val="004D2A85"/>
    <w:rsid w:val="005D19DA"/>
    <w:rsid w:val="006F69A0"/>
    <w:rsid w:val="00840D4C"/>
    <w:rsid w:val="0087574B"/>
    <w:rsid w:val="009066AD"/>
    <w:rsid w:val="00947854"/>
    <w:rsid w:val="00BB200D"/>
    <w:rsid w:val="00C90B67"/>
    <w:rsid w:val="00CD36A1"/>
    <w:rsid w:val="00D1215B"/>
    <w:rsid w:val="00DF4847"/>
    <w:rsid w:val="00E32CC0"/>
    <w:rsid w:val="00E80294"/>
    <w:rsid w:val="00F10E70"/>
    <w:rsid w:val="00F83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15B"/>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8757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520A5"/>
    <w:pPr>
      <w:spacing w:before="100" w:beforeAutospacing="1" w:after="100" w:afterAutospacing="1"/>
      <w:outlineLvl w:val="1"/>
    </w:pPr>
    <w:rPr>
      <w:rFonts w:ascii="Tahoma" w:eastAsia="Times New Roman" w:hAnsi="Tahoma" w:cs="Tahoma"/>
      <w:color w:val="0092DB"/>
      <w:sz w:val="27"/>
      <w:szCs w:val="27"/>
    </w:rPr>
  </w:style>
  <w:style w:type="paragraph" w:styleId="Heading3">
    <w:name w:val="heading 3"/>
    <w:basedOn w:val="Normal"/>
    <w:link w:val="Heading3Char"/>
    <w:uiPriority w:val="9"/>
    <w:qFormat/>
    <w:rsid w:val="003520A5"/>
    <w:pPr>
      <w:spacing w:before="100" w:beforeAutospacing="1" w:after="100" w:afterAutospacing="1"/>
      <w:outlineLvl w:val="2"/>
    </w:pPr>
    <w:rPr>
      <w:rFonts w:ascii="Arial" w:eastAsia="Times New Roman" w:hAnsi="Arial" w:cs="Arial"/>
      <w:b/>
      <w:bCs/>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15B"/>
    <w:pPr>
      <w:ind w:left="720"/>
      <w:contextualSpacing/>
    </w:pPr>
  </w:style>
  <w:style w:type="character" w:styleId="Hyperlink">
    <w:name w:val="Hyperlink"/>
    <w:basedOn w:val="DefaultParagraphFont"/>
    <w:uiPriority w:val="99"/>
    <w:unhideWhenUsed/>
    <w:rsid w:val="00D1215B"/>
    <w:rPr>
      <w:color w:val="0092DB"/>
      <w:sz w:val="24"/>
      <w:szCs w:val="24"/>
      <w:u w:val="single"/>
      <w:shd w:val="clear" w:color="auto" w:fill="auto"/>
      <w:vertAlign w:val="baseline"/>
    </w:rPr>
  </w:style>
  <w:style w:type="character" w:styleId="Emphasis">
    <w:name w:val="Emphasis"/>
    <w:basedOn w:val="DefaultParagraphFont"/>
    <w:uiPriority w:val="20"/>
    <w:qFormat/>
    <w:rsid w:val="00D1215B"/>
    <w:rPr>
      <w:i/>
      <w:iCs/>
    </w:rPr>
  </w:style>
  <w:style w:type="paragraph" w:styleId="NormalWeb">
    <w:name w:val="Normal (Web)"/>
    <w:basedOn w:val="Normal"/>
    <w:uiPriority w:val="99"/>
    <w:unhideWhenUsed/>
    <w:rsid w:val="00D1215B"/>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D1215B"/>
    <w:rPr>
      <w:b/>
      <w:bCs/>
    </w:rPr>
  </w:style>
  <w:style w:type="paragraph" w:styleId="BalloonText">
    <w:name w:val="Balloon Text"/>
    <w:basedOn w:val="Normal"/>
    <w:link w:val="BalloonTextChar"/>
    <w:uiPriority w:val="99"/>
    <w:semiHidden/>
    <w:unhideWhenUsed/>
    <w:rsid w:val="004D2A85"/>
    <w:rPr>
      <w:rFonts w:ascii="Tahoma" w:hAnsi="Tahoma" w:cs="Tahoma"/>
      <w:sz w:val="16"/>
      <w:szCs w:val="16"/>
    </w:rPr>
  </w:style>
  <w:style w:type="character" w:customStyle="1" w:styleId="BalloonTextChar">
    <w:name w:val="Balloon Text Char"/>
    <w:basedOn w:val="DefaultParagraphFont"/>
    <w:link w:val="BalloonText"/>
    <w:uiPriority w:val="99"/>
    <w:semiHidden/>
    <w:rsid w:val="004D2A85"/>
    <w:rPr>
      <w:rFonts w:ascii="Tahoma" w:hAnsi="Tahoma" w:cs="Tahoma"/>
      <w:sz w:val="16"/>
      <w:szCs w:val="16"/>
    </w:rPr>
  </w:style>
  <w:style w:type="character" w:customStyle="1" w:styleId="Heading2Char">
    <w:name w:val="Heading 2 Char"/>
    <w:basedOn w:val="DefaultParagraphFont"/>
    <w:link w:val="Heading2"/>
    <w:uiPriority w:val="9"/>
    <w:rsid w:val="003520A5"/>
    <w:rPr>
      <w:rFonts w:ascii="Tahoma" w:eastAsia="Times New Roman" w:hAnsi="Tahoma" w:cs="Tahoma"/>
      <w:color w:val="0092DB"/>
      <w:sz w:val="27"/>
      <w:szCs w:val="27"/>
    </w:rPr>
  </w:style>
  <w:style w:type="character" w:customStyle="1" w:styleId="Heading3Char">
    <w:name w:val="Heading 3 Char"/>
    <w:basedOn w:val="DefaultParagraphFont"/>
    <w:link w:val="Heading3"/>
    <w:uiPriority w:val="9"/>
    <w:rsid w:val="003520A5"/>
    <w:rPr>
      <w:rFonts w:ascii="Arial" w:eastAsia="Times New Roman" w:hAnsi="Arial" w:cs="Arial"/>
      <w:b/>
      <w:bCs/>
      <w:color w:val="000000"/>
      <w:sz w:val="23"/>
      <w:szCs w:val="23"/>
    </w:rPr>
  </w:style>
  <w:style w:type="character" w:customStyle="1" w:styleId="Heading1Char">
    <w:name w:val="Heading 1 Char"/>
    <w:basedOn w:val="DefaultParagraphFont"/>
    <w:link w:val="Heading1"/>
    <w:uiPriority w:val="9"/>
    <w:rsid w:val="0087574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15B"/>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8757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520A5"/>
    <w:pPr>
      <w:spacing w:before="100" w:beforeAutospacing="1" w:after="100" w:afterAutospacing="1"/>
      <w:outlineLvl w:val="1"/>
    </w:pPr>
    <w:rPr>
      <w:rFonts w:ascii="Tahoma" w:eastAsia="Times New Roman" w:hAnsi="Tahoma" w:cs="Tahoma"/>
      <w:color w:val="0092DB"/>
      <w:sz w:val="27"/>
      <w:szCs w:val="27"/>
    </w:rPr>
  </w:style>
  <w:style w:type="paragraph" w:styleId="Heading3">
    <w:name w:val="heading 3"/>
    <w:basedOn w:val="Normal"/>
    <w:link w:val="Heading3Char"/>
    <w:uiPriority w:val="9"/>
    <w:qFormat/>
    <w:rsid w:val="003520A5"/>
    <w:pPr>
      <w:spacing w:before="100" w:beforeAutospacing="1" w:after="100" w:afterAutospacing="1"/>
      <w:outlineLvl w:val="2"/>
    </w:pPr>
    <w:rPr>
      <w:rFonts w:ascii="Arial" w:eastAsia="Times New Roman" w:hAnsi="Arial" w:cs="Arial"/>
      <w:b/>
      <w:bCs/>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15B"/>
    <w:pPr>
      <w:ind w:left="720"/>
      <w:contextualSpacing/>
    </w:pPr>
  </w:style>
  <w:style w:type="character" w:styleId="Hyperlink">
    <w:name w:val="Hyperlink"/>
    <w:basedOn w:val="DefaultParagraphFont"/>
    <w:uiPriority w:val="99"/>
    <w:unhideWhenUsed/>
    <w:rsid w:val="00D1215B"/>
    <w:rPr>
      <w:color w:val="0092DB"/>
      <w:sz w:val="24"/>
      <w:szCs w:val="24"/>
      <w:u w:val="single"/>
      <w:shd w:val="clear" w:color="auto" w:fill="auto"/>
      <w:vertAlign w:val="baseline"/>
    </w:rPr>
  </w:style>
  <w:style w:type="character" w:styleId="Emphasis">
    <w:name w:val="Emphasis"/>
    <w:basedOn w:val="DefaultParagraphFont"/>
    <w:uiPriority w:val="20"/>
    <w:qFormat/>
    <w:rsid w:val="00D1215B"/>
    <w:rPr>
      <w:i/>
      <w:iCs/>
    </w:rPr>
  </w:style>
  <w:style w:type="paragraph" w:styleId="NormalWeb">
    <w:name w:val="Normal (Web)"/>
    <w:basedOn w:val="Normal"/>
    <w:uiPriority w:val="99"/>
    <w:unhideWhenUsed/>
    <w:rsid w:val="00D1215B"/>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D1215B"/>
    <w:rPr>
      <w:b/>
      <w:bCs/>
    </w:rPr>
  </w:style>
  <w:style w:type="paragraph" w:styleId="BalloonText">
    <w:name w:val="Balloon Text"/>
    <w:basedOn w:val="Normal"/>
    <w:link w:val="BalloonTextChar"/>
    <w:uiPriority w:val="99"/>
    <w:semiHidden/>
    <w:unhideWhenUsed/>
    <w:rsid w:val="004D2A85"/>
    <w:rPr>
      <w:rFonts w:ascii="Tahoma" w:hAnsi="Tahoma" w:cs="Tahoma"/>
      <w:sz w:val="16"/>
      <w:szCs w:val="16"/>
    </w:rPr>
  </w:style>
  <w:style w:type="character" w:customStyle="1" w:styleId="BalloonTextChar">
    <w:name w:val="Balloon Text Char"/>
    <w:basedOn w:val="DefaultParagraphFont"/>
    <w:link w:val="BalloonText"/>
    <w:uiPriority w:val="99"/>
    <w:semiHidden/>
    <w:rsid w:val="004D2A85"/>
    <w:rPr>
      <w:rFonts w:ascii="Tahoma" w:hAnsi="Tahoma" w:cs="Tahoma"/>
      <w:sz w:val="16"/>
      <w:szCs w:val="16"/>
    </w:rPr>
  </w:style>
  <w:style w:type="character" w:customStyle="1" w:styleId="Heading2Char">
    <w:name w:val="Heading 2 Char"/>
    <w:basedOn w:val="DefaultParagraphFont"/>
    <w:link w:val="Heading2"/>
    <w:uiPriority w:val="9"/>
    <w:rsid w:val="003520A5"/>
    <w:rPr>
      <w:rFonts w:ascii="Tahoma" w:eastAsia="Times New Roman" w:hAnsi="Tahoma" w:cs="Tahoma"/>
      <w:color w:val="0092DB"/>
      <w:sz w:val="27"/>
      <w:szCs w:val="27"/>
    </w:rPr>
  </w:style>
  <w:style w:type="character" w:customStyle="1" w:styleId="Heading3Char">
    <w:name w:val="Heading 3 Char"/>
    <w:basedOn w:val="DefaultParagraphFont"/>
    <w:link w:val="Heading3"/>
    <w:uiPriority w:val="9"/>
    <w:rsid w:val="003520A5"/>
    <w:rPr>
      <w:rFonts w:ascii="Arial" w:eastAsia="Times New Roman" w:hAnsi="Arial" w:cs="Arial"/>
      <w:b/>
      <w:bCs/>
      <w:color w:val="000000"/>
      <w:sz w:val="23"/>
      <w:szCs w:val="23"/>
    </w:rPr>
  </w:style>
  <w:style w:type="character" w:customStyle="1" w:styleId="Heading1Char">
    <w:name w:val="Heading 1 Char"/>
    <w:basedOn w:val="DefaultParagraphFont"/>
    <w:link w:val="Heading1"/>
    <w:uiPriority w:val="9"/>
    <w:rsid w:val="0087574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5034">
      <w:bodyDiv w:val="1"/>
      <w:marLeft w:val="0"/>
      <w:marRight w:val="0"/>
      <w:marTop w:val="0"/>
      <w:marBottom w:val="0"/>
      <w:divBdr>
        <w:top w:val="none" w:sz="0" w:space="0" w:color="auto"/>
        <w:left w:val="none" w:sz="0" w:space="0" w:color="auto"/>
        <w:bottom w:val="none" w:sz="0" w:space="0" w:color="auto"/>
        <w:right w:val="none" w:sz="0" w:space="0" w:color="auto"/>
      </w:divBdr>
      <w:divsChild>
        <w:div w:id="1803621234">
          <w:marLeft w:val="0"/>
          <w:marRight w:val="0"/>
          <w:marTop w:val="0"/>
          <w:marBottom w:val="0"/>
          <w:divBdr>
            <w:top w:val="none" w:sz="0" w:space="0" w:color="auto"/>
            <w:left w:val="none" w:sz="0" w:space="0" w:color="auto"/>
            <w:bottom w:val="none" w:sz="0" w:space="0" w:color="auto"/>
            <w:right w:val="none" w:sz="0" w:space="0" w:color="auto"/>
          </w:divBdr>
          <w:divsChild>
            <w:div w:id="122384358">
              <w:marLeft w:val="0"/>
              <w:marRight w:val="0"/>
              <w:marTop w:val="0"/>
              <w:marBottom w:val="0"/>
              <w:divBdr>
                <w:top w:val="none" w:sz="0" w:space="0" w:color="auto"/>
                <w:left w:val="none" w:sz="0" w:space="0" w:color="auto"/>
                <w:bottom w:val="none" w:sz="0" w:space="0" w:color="auto"/>
                <w:right w:val="none" w:sz="0" w:space="0" w:color="auto"/>
              </w:divBdr>
              <w:divsChild>
                <w:div w:id="105780516">
                  <w:marLeft w:val="0"/>
                  <w:marRight w:val="0"/>
                  <w:marTop w:val="0"/>
                  <w:marBottom w:val="150"/>
                  <w:divBdr>
                    <w:top w:val="none" w:sz="0" w:space="0" w:color="auto"/>
                    <w:left w:val="none" w:sz="0" w:space="0" w:color="auto"/>
                    <w:bottom w:val="none" w:sz="0" w:space="0" w:color="auto"/>
                    <w:right w:val="none" w:sz="0" w:space="0" w:color="auto"/>
                  </w:divBdr>
                  <w:divsChild>
                    <w:div w:id="324212020">
                      <w:marLeft w:val="0"/>
                      <w:marRight w:val="0"/>
                      <w:marTop w:val="0"/>
                      <w:marBottom w:val="0"/>
                      <w:divBdr>
                        <w:top w:val="none" w:sz="0" w:space="0" w:color="auto"/>
                        <w:left w:val="none" w:sz="0" w:space="0" w:color="auto"/>
                        <w:bottom w:val="none" w:sz="0" w:space="0" w:color="auto"/>
                        <w:right w:val="none" w:sz="0" w:space="0" w:color="auto"/>
                      </w:divBdr>
                      <w:divsChild>
                        <w:div w:id="10647221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631774">
      <w:bodyDiv w:val="1"/>
      <w:marLeft w:val="0"/>
      <w:marRight w:val="0"/>
      <w:marTop w:val="0"/>
      <w:marBottom w:val="0"/>
      <w:divBdr>
        <w:top w:val="none" w:sz="0" w:space="0" w:color="auto"/>
        <w:left w:val="none" w:sz="0" w:space="0" w:color="auto"/>
        <w:bottom w:val="none" w:sz="0" w:space="0" w:color="auto"/>
        <w:right w:val="none" w:sz="0" w:space="0" w:color="auto"/>
      </w:divBdr>
      <w:divsChild>
        <w:div w:id="2034112741">
          <w:marLeft w:val="0"/>
          <w:marRight w:val="0"/>
          <w:marTop w:val="0"/>
          <w:marBottom w:val="0"/>
          <w:divBdr>
            <w:top w:val="none" w:sz="0" w:space="0" w:color="auto"/>
            <w:left w:val="none" w:sz="0" w:space="0" w:color="auto"/>
            <w:bottom w:val="none" w:sz="0" w:space="0" w:color="auto"/>
            <w:right w:val="none" w:sz="0" w:space="0" w:color="auto"/>
          </w:divBdr>
          <w:divsChild>
            <w:div w:id="1896156294">
              <w:marLeft w:val="0"/>
              <w:marRight w:val="0"/>
              <w:marTop w:val="0"/>
              <w:marBottom w:val="0"/>
              <w:divBdr>
                <w:top w:val="none" w:sz="0" w:space="0" w:color="auto"/>
                <w:left w:val="none" w:sz="0" w:space="0" w:color="auto"/>
                <w:bottom w:val="none" w:sz="0" w:space="0" w:color="auto"/>
                <w:right w:val="none" w:sz="0" w:space="0" w:color="auto"/>
              </w:divBdr>
              <w:divsChild>
                <w:div w:id="2045444372">
                  <w:marLeft w:val="0"/>
                  <w:marRight w:val="0"/>
                  <w:marTop w:val="0"/>
                  <w:marBottom w:val="150"/>
                  <w:divBdr>
                    <w:top w:val="none" w:sz="0" w:space="0" w:color="auto"/>
                    <w:left w:val="none" w:sz="0" w:space="0" w:color="auto"/>
                    <w:bottom w:val="none" w:sz="0" w:space="0" w:color="auto"/>
                    <w:right w:val="none" w:sz="0" w:space="0" w:color="auto"/>
                  </w:divBdr>
                  <w:divsChild>
                    <w:div w:id="1061827300">
                      <w:marLeft w:val="0"/>
                      <w:marRight w:val="0"/>
                      <w:marTop w:val="0"/>
                      <w:marBottom w:val="0"/>
                      <w:divBdr>
                        <w:top w:val="none" w:sz="0" w:space="0" w:color="auto"/>
                        <w:left w:val="none" w:sz="0" w:space="0" w:color="auto"/>
                        <w:bottom w:val="none" w:sz="0" w:space="0" w:color="auto"/>
                        <w:right w:val="none" w:sz="0" w:space="0" w:color="auto"/>
                      </w:divBdr>
                      <w:divsChild>
                        <w:div w:id="6214254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481141">
      <w:bodyDiv w:val="1"/>
      <w:marLeft w:val="0"/>
      <w:marRight w:val="0"/>
      <w:marTop w:val="0"/>
      <w:marBottom w:val="0"/>
      <w:divBdr>
        <w:top w:val="none" w:sz="0" w:space="0" w:color="auto"/>
        <w:left w:val="none" w:sz="0" w:space="0" w:color="auto"/>
        <w:bottom w:val="none" w:sz="0" w:space="0" w:color="auto"/>
        <w:right w:val="none" w:sz="0" w:space="0" w:color="auto"/>
      </w:divBdr>
    </w:div>
    <w:div w:id="1333294079">
      <w:bodyDiv w:val="1"/>
      <w:marLeft w:val="0"/>
      <w:marRight w:val="0"/>
      <w:marTop w:val="0"/>
      <w:marBottom w:val="0"/>
      <w:divBdr>
        <w:top w:val="none" w:sz="0" w:space="0" w:color="auto"/>
        <w:left w:val="none" w:sz="0" w:space="0" w:color="auto"/>
        <w:bottom w:val="none" w:sz="0" w:space="0" w:color="auto"/>
        <w:right w:val="none" w:sz="0" w:space="0" w:color="auto"/>
      </w:divBdr>
      <w:divsChild>
        <w:div w:id="1475491916">
          <w:marLeft w:val="0"/>
          <w:marRight w:val="0"/>
          <w:marTop w:val="0"/>
          <w:marBottom w:val="0"/>
          <w:divBdr>
            <w:top w:val="none" w:sz="0" w:space="0" w:color="auto"/>
            <w:left w:val="none" w:sz="0" w:space="0" w:color="auto"/>
            <w:bottom w:val="none" w:sz="0" w:space="0" w:color="auto"/>
            <w:right w:val="none" w:sz="0" w:space="0" w:color="auto"/>
          </w:divBdr>
          <w:divsChild>
            <w:div w:id="1987852271">
              <w:marLeft w:val="0"/>
              <w:marRight w:val="0"/>
              <w:marTop w:val="0"/>
              <w:marBottom w:val="0"/>
              <w:divBdr>
                <w:top w:val="none" w:sz="0" w:space="0" w:color="auto"/>
                <w:left w:val="none" w:sz="0" w:space="0" w:color="auto"/>
                <w:bottom w:val="none" w:sz="0" w:space="0" w:color="auto"/>
                <w:right w:val="none" w:sz="0" w:space="0" w:color="auto"/>
              </w:divBdr>
              <w:divsChild>
                <w:div w:id="1818261485">
                  <w:marLeft w:val="0"/>
                  <w:marRight w:val="0"/>
                  <w:marTop w:val="0"/>
                  <w:marBottom w:val="150"/>
                  <w:divBdr>
                    <w:top w:val="none" w:sz="0" w:space="0" w:color="auto"/>
                    <w:left w:val="none" w:sz="0" w:space="0" w:color="auto"/>
                    <w:bottom w:val="none" w:sz="0" w:space="0" w:color="auto"/>
                    <w:right w:val="none" w:sz="0" w:space="0" w:color="auto"/>
                  </w:divBdr>
                  <w:divsChild>
                    <w:div w:id="1775131080">
                      <w:marLeft w:val="0"/>
                      <w:marRight w:val="0"/>
                      <w:marTop w:val="0"/>
                      <w:marBottom w:val="0"/>
                      <w:divBdr>
                        <w:top w:val="none" w:sz="0" w:space="0" w:color="auto"/>
                        <w:left w:val="none" w:sz="0" w:space="0" w:color="auto"/>
                        <w:bottom w:val="none" w:sz="0" w:space="0" w:color="auto"/>
                        <w:right w:val="none" w:sz="0" w:space="0" w:color="auto"/>
                      </w:divBdr>
                      <w:divsChild>
                        <w:div w:id="4083845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270642">
      <w:bodyDiv w:val="1"/>
      <w:marLeft w:val="0"/>
      <w:marRight w:val="0"/>
      <w:marTop w:val="0"/>
      <w:marBottom w:val="0"/>
      <w:divBdr>
        <w:top w:val="none" w:sz="0" w:space="0" w:color="auto"/>
        <w:left w:val="none" w:sz="0" w:space="0" w:color="auto"/>
        <w:bottom w:val="none" w:sz="0" w:space="0" w:color="auto"/>
        <w:right w:val="none" w:sz="0" w:space="0" w:color="auto"/>
      </w:divBdr>
      <w:divsChild>
        <w:div w:id="1464348998">
          <w:marLeft w:val="0"/>
          <w:marRight w:val="0"/>
          <w:marTop w:val="0"/>
          <w:marBottom w:val="0"/>
          <w:divBdr>
            <w:top w:val="none" w:sz="0" w:space="0" w:color="auto"/>
            <w:left w:val="none" w:sz="0" w:space="0" w:color="auto"/>
            <w:bottom w:val="none" w:sz="0" w:space="0" w:color="auto"/>
            <w:right w:val="none" w:sz="0" w:space="0" w:color="auto"/>
          </w:divBdr>
          <w:divsChild>
            <w:div w:id="1378092635">
              <w:marLeft w:val="0"/>
              <w:marRight w:val="0"/>
              <w:marTop w:val="0"/>
              <w:marBottom w:val="0"/>
              <w:divBdr>
                <w:top w:val="none" w:sz="0" w:space="0" w:color="auto"/>
                <w:left w:val="none" w:sz="0" w:space="0" w:color="auto"/>
                <w:bottom w:val="none" w:sz="0" w:space="0" w:color="auto"/>
                <w:right w:val="none" w:sz="0" w:space="0" w:color="auto"/>
              </w:divBdr>
              <w:divsChild>
                <w:div w:id="2091541833">
                  <w:marLeft w:val="0"/>
                  <w:marRight w:val="0"/>
                  <w:marTop w:val="0"/>
                  <w:marBottom w:val="0"/>
                  <w:divBdr>
                    <w:top w:val="none" w:sz="0" w:space="0" w:color="auto"/>
                    <w:left w:val="none" w:sz="0" w:space="0" w:color="auto"/>
                    <w:bottom w:val="none" w:sz="0" w:space="0" w:color="auto"/>
                    <w:right w:val="none" w:sz="0" w:space="0" w:color="auto"/>
                  </w:divBdr>
                  <w:divsChild>
                    <w:div w:id="2121678155">
                      <w:marLeft w:val="0"/>
                      <w:marRight w:val="0"/>
                      <w:marTop w:val="0"/>
                      <w:marBottom w:val="150"/>
                      <w:divBdr>
                        <w:top w:val="none" w:sz="0" w:space="0" w:color="auto"/>
                        <w:left w:val="none" w:sz="0" w:space="0" w:color="auto"/>
                        <w:bottom w:val="none" w:sz="0" w:space="0" w:color="auto"/>
                        <w:right w:val="none" w:sz="0" w:space="0" w:color="auto"/>
                      </w:divBdr>
                      <w:divsChild>
                        <w:div w:id="1677734548">
                          <w:marLeft w:val="0"/>
                          <w:marRight w:val="0"/>
                          <w:marTop w:val="0"/>
                          <w:marBottom w:val="0"/>
                          <w:divBdr>
                            <w:top w:val="single" w:sz="6" w:space="8" w:color="CCCCCC"/>
                            <w:left w:val="single" w:sz="6" w:space="8" w:color="CCCCCC"/>
                            <w:bottom w:val="single" w:sz="6" w:space="8" w:color="CCCCCC"/>
                            <w:right w:val="single" w:sz="6" w:space="8" w:color="CCCCCC"/>
                          </w:divBdr>
                          <w:divsChild>
                            <w:div w:id="18515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461904">
      <w:bodyDiv w:val="1"/>
      <w:marLeft w:val="0"/>
      <w:marRight w:val="0"/>
      <w:marTop w:val="0"/>
      <w:marBottom w:val="0"/>
      <w:divBdr>
        <w:top w:val="none" w:sz="0" w:space="0" w:color="auto"/>
        <w:left w:val="none" w:sz="0" w:space="0" w:color="auto"/>
        <w:bottom w:val="none" w:sz="0" w:space="0" w:color="auto"/>
        <w:right w:val="none" w:sz="0" w:space="0" w:color="auto"/>
      </w:divBdr>
      <w:divsChild>
        <w:div w:id="1136410624">
          <w:marLeft w:val="0"/>
          <w:marRight w:val="0"/>
          <w:marTop w:val="0"/>
          <w:marBottom w:val="0"/>
          <w:divBdr>
            <w:top w:val="none" w:sz="0" w:space="0" w:color="auto"/>
            <w:left w:val="none" w:sz="0" w:space="0" w:color="auto"/>
            <w:bottom w:val="none" w:sz="0" w:space="0" w:color="auto"/>
            <w:right w:val="none" w:sz="0" w:space="0" w:color="auto"/>
          </w:divBdr>
          <w:divsChild>
            <w:div w:id="522599036">
              <w:marLeft w:val="0"/>
              <w:marRight w:val="0"/>
              <w:marTop w:val="0"/>
              <w:marBottom w:val="0"/>
              <w:divBdr>
                <w:top w:val="none" w:sz="0" w:space="0" w:color="auto"/>
                <w:left w:val="none" w:sz="0" w:space="0" w:color="auto"/>
                <w:bottom w:val="none" w:sz="0" w:space="0" w:color="auto"/>
                <w:right w:val="none" w:sz="0" w:space="0" w:color="auto"/>
              </w:divBdr>
              <w:divsChild>
                <w:div w:id="1533953490">
                  <w:marLeft w:val="0"/>
                  <w:marRight w:val="0"/>
                  <w:marTop w:val="0"/>
                  <w:marBottom w:val="150"/>
                  <w:divBdr>
                    <w:top w:val="none" w:sz="0" w:space="0" w:color="auto"/>
                    <w:left w:val="none" w:sz="0" w:space="0" w:color="auto"/>
                    <w:bottom w:val="none" w:sz="0" w:space="0" w:color="auto"/>
                    <w:right w:val="none" w:sz="0" w:space="0" w:color="auto"/>
                  </w:divBdr>
                  <w:divsChild>
                    <w:div w:id="554631460">
                      <w:marLeft w:val="0"/>
                      <w:marRight w:val="0"/>
                      <w:marTop w:val="0"/>
                      <w:marBottom w:val="0"/>
                      <w:divBdr>
                        <w:top w:val="none" w:sz="0" w:space="0" w:color="auto"/>
                        <w:left w:val="none" w:sz="0" w:space="0" w:color="auto"/>
                        <w:bottom w:val="none" w:sz="0" w:space="0" w:color="auto"/>
                        <w:right w:val="none" w:sz="0" w:space="0" w:color="auto"/>
                      </w:divBdr>
                      <w:divsChild>
                        <w:div w:id="8992896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166765">
      <w:bodyDiv w:val="1"/>
      <w:marLeft w:val="0"/>
      <w:marRight w:val="0"/>
      <w:marTop w:val="0"/>
      <w:marBottom w:val="0"/>
      <w:divBdr>
        <w:top w:val="none" w:sz="0" w:space="0" w:color="auto"/>
        <w:left w:val="none" w:sz="0" w:space="0" w:color="auto"/>
        <w:bottom w:val="none" w:sz="0" w:space="0" w:color="auto"/>
        <w:right w:val="none" w:sz="0" w:space="0" w:color="auto"/>
      </w:divBdr>
      <w:divsChild>
        <w:div w:id="1862471911">
          <w:marLeft w:val="0"/>
          <w:marRight w:val="0"/>
          <w:marTop w:val="0"/>
          <w:marBottom w:val="0"/>
          <w:divBdr>
            <w:top w:val="none" w:sz="0" w:space="0" w:color="auto"/>
            <w:left w:val="none" w:sz="0" w:space="0" w:color="auto"/>
            <w:bottom w:val="none" w:sz="0" w:space="0" w:color="auto"/>
            <w:right w:val="none" w:sz="0" w:space="0" w:color="auto"/>
          </w:divBdr>
          <w:divsChild>
            <w:div w:id="1384065070">
              <w:marLeft w:val="0"/>
              <w:marRight w:val="0"/>
              <w:marTop w:val="0"/>
              <w:marBottom w:val="0"/>
              <w:divBdr>
                <w:top w:val="none" w:sz="0" w:space="0" w:color="auto"/>
                <w:left w:val="none" w:sz="0" w:space="0" w:color="auto"/>
                <w:bottom w:val="none" w:sz="0" w:space="0" w:color="auto"/>
                <w:right w:val="none" w:sz="0" w:space="0" w:color="auto"/>
              </w:divBdr>
              <w:divsChild>
                <w:div w:id="2095934674">
                  <w:marLeft w:val="0"/>
                  <w:marRight w:val="0"/>
                  <w:marTop w:val="0"/>
                  <w:marBottom w:val="150"/>
                  <w:divBdr>
                    <w:top w:val="none" w:sz="0" w:space="0" w:color="auto"/>
                    <w:left w:val="none" w:sz="0" w:space="0" w:color="auto"/>
                    <w:bottom w:val="none" w:sz="0" w:space="0" w:color="auto"/>
                    <w:right w:val="none" w:sz="0" w:space="0" w:color="auto"/>
                  </w:divBdr>
                  <w:divsChild>
                    <w:div w:id="410011099">
                      <w:marLeft w:val="0"/>
                      <w:marRight w:val="0"/>
                      <w:marTop w:val="0"/>
                      <w:marBottom w:val="0"/>
                      <w:divBdr>
                        <w:top w:val="none" w:sz="0" w:space="0" w:color="auto"/>
                        <w:left w:val="none" w:sz="0" w:space="0" w:color="auto"/>
                        <w:bottom w:val="none" w:sz="0" w:space="0" w:color="auto"/>
                        <w:right w:val="none" w:sz="0" w:space="0" w:color="auto"/>
                      </w:divBdr>
                      <w:divsChild>
                        <w:div w:id="10672608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ta.vn/khuyenmai/75/gia-re-hang-ngay.asp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uyp@vn.tni.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3</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Tahitian Noni International</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 Thu Nguyen</dc:creator>
  <cp:lastModifiedBy>Hai Thu Nguyen</cp:lastModifiedBy>
  <cp:revision>7</cp:revision>
  <dcterms:created xsi:type="dcterms:W3CDTF">2015-04-22T02:40:00Z</dcterms:created>
  <dcterms:modified xsi:type="dcterms:W3CDTF">2015-05-19T04:29:00Z</dcterms:modified>
</cp:coreProperties>
</file>