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3D" w:rsidRPr="008F03C7" w:rsidRDefault="00603EFD" w:rsidP="00CE5FF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F03C7">
        <w:rPr>
          <w:rFonts w:ascii="Times New Roman" w:hAnsi="Times New Roman" w:cs="Times New Roman"/>
          <w:b/>
          <w:sz w:val="32"/>
          <w:szCs w:val="32"/>
          <w:lang w:val="en-US"/>
        </w:rPr>
        <w:t xml:space="preserve">HỢP ĐỒNG </w:t>
      </w:r>
      <w:r w:rsidR="007D12D3" w:rsidRPr="008F03C7">
        <w:rPr>
          <w:rFonts w:ascii="Times New Roman" w:hAnsi="Times New Roman" w:cs="Times New Roman"/>
          <w:b/>
          <w:sz w:val="32"/>
          <w:szCs w:val="32"/>
          <w:lang w:val="en-US"/>
        </w:rPr>
        <w:t xml:space="preserve">CHUYỂN NHƯỢNG </w:t>
      </w:r>
    </w:p>
    <w:p w:rsidR="007D12D3" w:rsidRPr="008F03C7" w:rsidRDefault="007D12D3" w:rsidP="007D12D3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>;</w:t>
      </w:r>
    </w:p>
    <w:p w:rsidR="007D12D3" w:rsidRPr="008F03C7" w:rsidRDefault="007D12D3" w:rsidP="007D1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42/2014/NĐ-CP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Thông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24/2014/TT-BCT;</w:t>
      </w:r>
    </w:p>
    <w:p w:rsidR="003F7EAC" w:rsidRPr="008F03C7" w:rsidRDefault="003F7EAC" w:rsidP="007D1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cú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>.</w:t>
      </w:r>
    </w:p>
    <w:p w:rsidR="007D12D3" w:rsidRPr="008F03C7" w:rsidRDefault="003F7EAC" w:rsidP="007D12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>:</w:t>
      </w:r>
    </w:p>
    <w:p w:rsidR="003F7EAC" w:rsidRPr="008F03C7" w:rsidRDefault="003F7EAC" w:rsidP="007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351C23">
        <w:rPr>
          <w:rFonts w:ascii="Times New Roman" w:hAnsi="Times New Roman" w:cs="Times New Roman"/>
          <w:b/>
          <w:sz w:val="24"/>
          <w:szCs w:val="24"/>
        </w:rPr>
        <w:t>BÊN A</w:t>
      </w:r>
      <w:r w:rsidRPr="008F03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F7EAC" w:rsidRPr="008F03C7" w:rsidRDefault="003F7EAC" w:rsidP="003F7EAC">
      <w:pPr>
        <w:pStyle w:val="ListParagraph"/>
        <w:numPr>
          <w:ilvl w:val="0"/>
          <w:numId w:val="2"/>
        </w:numPr>
        <w:tabs>
          <w:tab w:val="left" w:leader="dot" w:pos="9923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3F7EAC" w:rsidP="003F7EAC">
      <w:pPr>
        <w:pStyle w:val="ListParagraph"/>
        <w:numPr>
          <w:ilvl w:val="0"/>
          <w:numId w:val="2"/>
        </w:numPr>
        <w:tabs>
          <w:tab w:val="left" w:leader="dot" w:pos="9923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dâ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3F7EAC" w:rsidP="003F7EAC">
      <w:pPr>
        <w:pStyle w:val="ListParagraph"/>
        <w:numPr>
          <w:ilvl w:val="0"/>
          <w:numId w:val="2"/>
        </w:numPr>
        <w:tabs>
          <w:tab w:val="left" w:leader="dot" w:pos="9923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3F7EAC" w:rsidP="003F7EAC">
      <w:pPr>
        <w:pStyle w:val="ListParagraph"/>
        <w:numPr>
          <w:ilvl w:val="0"/>
          <w:numId w:val="2"/>
        </w:numPr>
        <w:tabs>
          <w:tab w:val="left" w:leader="dot" w:pos="9923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hàng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cấp: </w:t>
      </w:r>
      <w:r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3F7EAC" w:rsidP="007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351C23">
        <w:rPr>
          <w:rFonts w:ascii="Times New Roman" w:hAnsi="Times New Roman" w:cs="Times New Roman"/>
          <w:b/>
          <w:sz w:val="24"/>
          <w:szCs w:val="24"/>
        </w:rPr>
        <w:t>BÊN B</w:t>
      </w:r>
      <w:r w:rsidRPr="008F03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>):</w:t>
      </w:r>
    </w:p>
    <w:p w:rsidR="003F7EAC" w:rsidRPr="008F03C7" w:rsidRDefault="003F7EAC" w:rsidP="003F7EAC">
      <w:pPr>
        <w:pStyle w:val="ListParagraph"/>
        <w:numPr>
          <w:ilvl w:val="0"/>
          <w:numId w:val="2"/>
        </w:numPr>
        <w:tabs>
          <w:tab w:val="left" w:leader="dot" w:pos="9923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3F7EAC" w:rsidP="003F7EAC">
      <w:pPr>
        <w:pStyle w:val="ListParagraph"/>
        <w:numPr>
          <w:ilvl w:val="0"/>
          <w:numId w:val="2"/>
        </w:numPr>
        <w:tabs>
          <w:tab w:val="left" w:leader="dot" w:pos="9923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dâ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3F7EAC" w:rsidP="003F7EAC">
      <w:pPr>
        <w:pStyle w:val="ListParagraph"/>
        <w:numPr>
          <w:ilvl w:val="0"/>
          <w:numId w:val="2"/>
        </w:numPr>
        <w:tabs>
          <w:tab w:val="left" w:leader="dot" w:pos="9923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3F7EAC" w:rsidP="000922D0">
      <w:pPr>
        <w:tabs>
          <w:tab w:val="left" w:leader="dot" w:pos="496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hàng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cấp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="000922D0" w:rsidRPr="008F03C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b/>
          <w:sz w:val="24"/>
          <w:szCs w:val="24"/>
        </w:rPr>
        <w:t>hợp</w:t>
      </w:r>
      <w:proofErr w:type="spellEnd"/>
      <w:r w:rsidR="000922D0" w:rsidRPr="008F0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D0" w:rsidRPr="008F03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922D0" w:rsidRPr="008F03C7">
        <w:rPr>
          <w:rFonts w:ascii="Times New Roman" w:hAnsi="Times New Roman" w:cs="Times New Roman"/>
          <w:sz w:val="24"/>
          <w:szCs w:val="24"/>
        </w:rPr>
        <w:t>:</w:t>
      </w:r>
    </w:p>
    <w:p w:rsidR="00906CF3" w:rsidRPr="008F03C7" w:rsidRDefault="00906CF3" w:rsidP="00906CF3">
      <w:pPr>
        <w:pStyle w:val="ListParagraph"/>
        <w:numPr>
          <w:ilvl w:val="0"/>
          <w:numId w:val="3"/>
        </w:numPr>
        <w:tabs>
          <w:tab w:val="left" w:leader="dot" w:pos="4962"/>
        </w:tabs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Quyền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và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trách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nhiệm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của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Bên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Pr="008F03C7">
        <w:rPr>
          <w:rFonts w:ascii="Times New Roman" w:hAnsi="Times New Roman" w:cs="Times New Roman"/>
          <w:b/>
          <w:sz w:val="24"/>
          <w:szCs w:val="24"/>
        </w:rPr>
        <w:t>:</w:t>
      </w:r>
    </w:p>
    <w:p w:rsidR="00906CF3" w:rsidRPr="008F03C7" w:rsidRDefault="00906CF3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906CF3" w:rsidRPr="008F03C7" w:rsidRDefault="00906CF3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906CF3" w:rsidRPr="008F03C7" w:rsidRDefault="00906CF3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>.</w:t>
      </w:r>
      <w:r w:rsidR="008F03C7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2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5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23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351C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51C2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5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2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35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2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35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23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351C23">
        <w:rPr>
          <w:rFonts w:ascii="Times New Roman" w:hAnsi="Times New Roman" w:cs="Times New Roman"/>
          <w:sz w:val="24"/>
          <w:szCs w:val="24"/>
        </w:rPr>
        <w:t xml:space="preserve"> B </w:t>
      </w:r>
      <w:r w:rsidR="008F03C7" w:rsidRPr="008F03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C7" w:rsidRPr="008F03C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F03C7" w:rsidRPr="008F03C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8F03C7" w:rsidRPr="008F03C7">
        <w:rPr>
          <w:rFonts w:ascii="Times New Roman" w:hAnsi="Times New Roman" w:cs="Times New Roman"/>
          <w:sz w:val="24"/>
          <w:szCs w:val="24"/>
        </w:rPr>
        <w:t>.</w:t>
      </w:r>
    </w:p>
    <w:p w:rsidR="00906CF3" w:rsidRPr="008F03C7" w:rsidRDefault="00906CF3" w:rsidP="00906CF3">
      <w:pPr>
        <w:pStyle w:val="ListParagraph"/>
        <w:tabs>
          <w:tab w:val="left" w:leader="dot" w:pos="496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6CF3" w:rsidRPr="008F03C7" w:rsidRDefault="00906CF3" w:rsidP="00906CF3">
      <w:pPr>
        <w:pStyle w:val="ListParagraph"/>
        <w:numPr>
          <w:ilvl w:val="0"/>
          <w:numId w:val="3"/>
        </w:numPr>
        <w:tabs>
          <w:tab w:val="left" w:leader="dot" w:pos="4962"/>
        </w:tabs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Quyền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và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trách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nhiệm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của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>Bên</w:t>
      </w:r>
      <w:proofErr w:type="spellEnd"/>
      <w:r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Pr="008F03C7">
        <w:rPr>
          <w:rFonts w:ascii="Times New Roman" w:hAnsi="Times New Roman" w:cs="Times New Roman"/>
          <w:b/>
          <w:sz w:val="24"/>
          <w:szCs w:val="24"/>
        </w:rPr>
        <w:t>:</w:t>
      </w:r>
    </w:p>
    <w:p w:rsidR="000922D0" w:rsidRPr="008F03C7" w:rsidRDefault="00906CF3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3C7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Quy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Công ty TNHH Morinda Việt Nam.</w:t>
      </w:r>
    </w:p>
    <w:p w:rsidR="00906CF3" w:rsidRPr="008F03C7" w:rsidRDefault="00906CF3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cấp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cấp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3C7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>.</w:t>
      </w:r>
    </w:p>
    <w:p w:rsidR="008F03C7" w:rsidRPr="008F03C7" w:rsidRDefault="008F03C7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3C7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hàng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cấp, Quy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hàng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cấp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Công ty.</w:t>
      </w:r>
    </w:p>
    <w:p w:rsidR="008F03C7" w:rsidRPr="008F03C7" w:rsidRDefault="008F03C7" w:rsidP="008F03C7">
      <w:pPr>
        <w:tabs>
          <w:tab w:val="left" w:leader="dot" w:pos="496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3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3C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F03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03C7" w:rsidRPr="008F03C7" w:rsidRDefault="008F03C7" w:rsidP="008F03C7">
      <w:pPr>
        <w:tabs>
          <w:tab w:val="left" w:leader="dot" w:pos="496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C7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8F03C7">
        <w:rPr>
          <w:rFonts w:ascii="Times New Roman" w:hAnsi="Times New Roman" w:cs="Times New Roman"/>
          <w:i/>
          <w:sz w:val="24"/>
          <w:szCs w:val="24"/>
        </w:rPr>
        <w:t xml:space="preserve">……. </w:t>
      </w:r>
      <w:proofErr w:type="spellStart"/>
      <w:r w:rsidRPr="008F03C7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8F03C7">
        <w:rPr>
          <w:rFonts w:ascii="Times New Roman" w:hAnsi="Times New Roman" w:cs="Times New Roman"/>
          <w:i/>
          <w:sz w:val="24"/>
          <w:szCs w:val="24"/>
        </w:rPr>
        <w:t xml:space="preserve"> ………. </w:t>
      </w:r>
      <w:proofErr w:type="spellStart"/>
      <w:r w:rsidRPr="008F03C7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8F03C7">
        <w:rPr>
          <w:rFonts w:ascii="Times New Roman" w:hAnsi="Times New Roman" w:cs="Times New Roman"/>
          <w:i/>
          <w:sz w:val="24"/>
          <w:szCs w:val="24"/>
        </w:rPr>
        <w:t xml:space="preserve"> …………</w:t>
      </w:r>
    </w:p>
    <w:p w:rsidR="008F03C7" w:rsidRPr="008F03C7" w:rsidRDefault="008F03C7" w:rsidP="008F03C7">
      <w:pPr>
        <w:tabs>
          <w:tab w:val="center" w:pos="2552"/>
          <w:tab w:val="center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3C7">
        <w:rPr>
          <w:rFonts w:ascii="Times New Roman" w:hAnsi="Times New Roman" w:cs="Times New Roman"/>
          <w:sz w:val="24"/>
          <w:szCs w:val="24"/>
        </w:rPr>
        <w:tab/>
      </w:r>
      <w:r w:rsidRPr="008F03C7">
        <w:rPr>
          <w:rFonts w:ascii="Times New Roman" w:hAnsi="Times New Roman" w:cs="Times New Roman"/>
          <w:b/>
          <w:sz w:val="24"/>
          <w:szCs w:val="24"/>
        </w:rPr>
        <w:t>BÊN A</w:t>
      </w:r>
      <w:r w:rsidRPr="008F03C7">
        <w:rPr>
          <w:rFonts w:ascii="Times New Roman" w:hAnsi="Times New Roman" w:cs="Times New Roman"/>
          <w:b/>
          <w:sz w:val="24"/>
          <w:szCs w:val="24"/>
        </w:rPr>
        <w:tab/>
        <w:t>BÊN B</w:t>
      </w:r>
    </w:p>
    <w:p w:rsidR="000922D0" w:rsidRPr="008F03C7" w:rsidRDefault="000922D0" w:rsidP="00906CF3">
      <w:pPr>
        <w:pStyle w:val="ListParagraph"/>
        <w:tabs>
          <w:tab w:val="left" w:leader="do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922D0" w:rsidRPr="008F03C7" w:rsidSect="008F03C7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47" w:rsidRDefault="00E21447" w:rsidP="00603EFD">
      <w:pPr>
        <w:spacing w:after="0" w:line="240" w:lineRule="auto"/>
      </w:pPr>
      <w:r>
        <w:separator/>
      </w:r>
    </w:p>
  </w:endnote>
  <w:endnote w:type="continuationSeparator" w:id="0">
    <w:p w:rsidR="00E21447" w:rsidRDefault="00E21447" w:rsidP="0060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47" w:rsidRDefault="00E21447" w:rsidP="00603EFD">
      <w:pPr>
        <w:spacing w:after="0" w:line="240" w:lineRule="auto"/>
      </w:pPr>
      <w:r>
        <w:separator/>
      </w:r>
    </w:p>
  </w:footnote>
  <w:footnote w:type="continuationSeparator" w:id="0">
    <w:p w:rsidR="00E21447" w:rsidRDefault="00E21447" w:rsidP="0060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3987"/>
    <w:multiLevelType w:val="hybridMultilevel"/>
    <w:tmpl w:val="8E12B378"/>
    <w:lvl w:ilvl="0" w:tplc="E05000AE">
      <w:start w:val="8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1EBD"/>
    <w:multiLevelType w:val="hybridMultilevel"/>
    <w:tmpl w:val="61D466B0"/>
    <w:lvl w:ilvl="0" w:tplc="43E4E4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71850"/>
    <w:multiLevelType w:val="hybridMultilevel"/>
    <w:tmpl w:val="35A0A594"/>
    <w:lvl w:ilvl="0" w:tplc="D22EC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D8"/>
    <w:rsid w:val="000116AA"/>
    <w:rsid w:val="000922D0"/>
    <w:rsid w:val="002815D8"/>
    <w:rsid w:val="00351C23"/>
    <w:rsid w:val="003F7EAC"/>
    <w:rsid w:val="004870C2"/>
    <w:rsid w:val="005C7E79"/>
    <w:rsid w:val="00603EFD"/>
    <w:rsid w:val="006C203D"/>
    <w:rsid w:val="007D12D3"/>
    <w:rsid w:val="008F03C7"/>
    <w:rsid w:val="00906CF3"/>
    <w:rsid w:val="00913A97"/>
    <w:rsid w:val="009C51DB"/>
    <w:rsid w:val="00A87264"/>
    <w:rsid w:val="00B51053"/>
    <w:rsid w:val="00CE5FF7"/>
    <w:rsid w:val="00E21447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D"/>
  </w:style>
  <w:style w:type="paragraph" w:styleId="Footer">
    <w:name w:val="footer"/>
    <w:basedOn w:val="Normal"/>
    <w:link w:val="Foot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D"/>
  </w:style>
  <w:style w:type="paragraph" w:styleId="ListParagraph">
    <w:name w:val="List Paragraph"/>
    <w:basedOn w:val="Normal"/>
    <w:uiPriority w:val="34"/>
    <w:qFormat/>
    <w:rsid w:val="00CE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D"/>
  </w:style>
  <w:style w:type="paragraph" w:styleId="Footer">
    <w:name w:val="footer"/>
    <w:basedOn w:val="Normal"/>
    <w:link w:val="Foot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D"/>
  </w:style>
  <w:style w:type="paragraph" w:styleId="ListParagraph">
    <w:name w:val="List Paragraph"/>
    <w:basedOn w:val="Normal"/>
    <w:uiPriority w:val="34"/>
    <w:qFormat/>
    <w:rsid w:val="00CE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5</cp:revision>
  <dcterms:created xsi:type="dcterms:W3CDTF">2016-07-26T02:43:00Z</dcterms:created>
  <dcterms:modified xsi:type="dcterms:W3CDTF">2016-07-27T02:39:00Z</dcterms:modified>
</cp:coreProperties>
</file>